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12F166" w14:textId="6F80BC77" w:rsidR="004D4D1E" w:rsidRPr="009A0A8C" w:rsidRDefault="0013298F" w:rsidP="00825A0D">
      <w:pPr>
        <w:pStyle w:val="CoverTitle"/>
      </w:pPr>
      <w:r w:rsidRPr="00491D05">
        <w:rPr>
          <w:sz w:val="48"/>
        </w:rPr>
        <mc:AlternateContent>
          <mc:Choice Requires="wps">
            <w:drawing>
              <wp:anchor distT="0" distB="0" distL="114300" distR="114300" simplePos="0" relativeHeight="251666432" behindDoc="0" locked="0" layoutInCell="1" allowOverlap="1" wp14:anchorId="1512F2D2" wp14:editId="38CB038A">
                <wp:simplePos x="0" y="0"/>
                <wp:positionH relativeFrom="column">
                  <wp:posOffset>-91440</wp:posOffset>
                </wp:positionH>
                <wp:positionV relativeFrom="paragraph">
                  <wp:posOffset>-74295</wp:posOffset>
                </wp:positionV>
                <wp:extent cx="1870710" cy="871855"/>
                <wp:effectExtent l="0" t="0" r="15240" b="23495"/>
                <wp:wrapNone/>
                <wp:docPr id="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70710" cy="871855"/>
                        </a:xfrm>
                        <a:prstGeom prst="rect">
                          <a:avLst/>
                        </a:prstGeom>
                        <a:solidFill>
                          <a:srgbClr val="FFFFFF"/>
                        </a:solidFill>
                        <a:ln w="9525">
                          <a:solidFill>
                            <a:srgbClr val="000000"/>
                          </a:solidFill>
                          <a:miter lim="800000"/>
                          <a:headEnd/>
                          <a:tailEnd/>
                        </a:ln>
                      </wps:spPr>
                      <wps:txbx>
                        <w:txbxContent>
                          <w:p w14:paraId="1512F2EF" w14:textId="2838AD65" w:rsidR="00D8434D" w:rsidRDefault="00D8434D" w:rsidP="00824661">
                            <w:pPr>
                              <w:jc w:val="center"/>
                            </w:pPr>
                            <w:r>
                              <w:rPr>
                                <w:noProof/>
                              </w:rPr>
                              <w:drawing>
                                <wp:inline distT="0" distB="0" distL="0" distR="0" wp14:anchorId="2160D6BB" wp14:editId="7559D0A1">
                                  <wp:extent cx="1678940" cy="593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678940" cy="593090"/>
                                          </a:xfrm>
                                          <a:prstGeom prst="rect">
                                            <a:avLst/>
                                          </a:prstGeom>
                                        </pic:spPr>
                                      </pic:pic>
                                    </a:graphicData>
                                  </a:graphic>
                                </wp:inline>
                              </w:drawing>
                            </w:r>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512F2D2" id="Rectangle 2" o:spid="_x0000_s1026" style="position:absolute;margin-left:-7.2pt;margin-top:-5.85pt;width:147.3pt;height:68.6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">
                <v:textbox>
                  <w:txbxContent>
                    <w:p w14:paraId="1512F2EF" w14:textId="2838AD65" w:rsidR="00D8434D" w:rsidRDefault="00D8434D" w:rsidP="00824661">
                      <w:pPr>
                        <w:jc w:val="center"/>
                      </w:pPr>
                      <w:r>
                        <w:rPr>
                          <w:noProof/>
                        </w:rPr>
                        <w:drawing>
                          <wp:inline distT="0" distB="0" distL="0" distR="0" wp14:anchorId="2160D6BB" wp14:editId="7559D0A1">
                            <wp:extent cx="1678940" cy="59309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1678940" cy="593090"/>
                                    </a:xfrm>
                                    <a:prstGeom prst="rect">
                                      <a:avLst/>
                                    </a:prstGeom>
                                  </pic:spPr>
                                </pic:pic>
                              </a:graphicData>
                            </a:graphic>
                          </wp:inline>
                        </w:drawing>
                      </w:r>
                    </w:p>
                  </w:txbxContent>
                </v:textbox>
              </v:rect>
            </w:pict>
          </mc:Fallback>
        </mc:AlternateContent>
      </w:r>
      <w:r w:rsidR="00C16D2F">
        <w:drawing>
          <wp:anchor distT="0" distB="0" distL="114300" distR="114300" simplePos="0" relativeHeight="251663360" behindDoc="0" locked="0" layoutInCell="1" allowOverlap="1" wp14:anchorId="1512F2D0" wp14:editId="1512F2D1">
            <wp:simplePos x="0" y="0"/>
            <wp:positionH relativeFrom="margin">
              <wp:posOffset>4572000</wp:posOffset>
            </wp:positionH>
            <wp:positionV relativeFrom="margin">
              <wp:posOffset>-228600</wp:posOffset>
            </wp:positionV>
            <wp:extent cx="1600200" cy="792480"/>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da_tagline_v_tm_rgb.png"/>
                    <pic:cNvPicPr/>
                  </pic:nvPicPr>
                  <pic:blipFill>
                    <a:blip r:embed="rId14">
                      <a:extLst>
                        <a:ext uri="{28A0092B-C50C-407E-A947-70E740481C1C}">
                          <a14:useLocalDpi xmlns:a14="http://schemas.microsoft.com/office/drawing/2010/main" val="0"/>
                        </a:ext>
                      </a:extLst>
                    </a:blip>
                    <a:stretch>
                      <a:fillRect/>
                    </a:stretch>
                  </pic:blipFill>
                  <pic:spPr>
                    <a:xfrm>
                      <a:off x="0" y="0"/>
                      <a:ext cx="1600200" cy="792480"/>
                    </a:xfrm>
                    <a:prstGeom prst="rect">
                      <a:avLst/>
                    </a:prstGeom>
                  </pic:spPr>
                </pic:pic>
              </a:graphicData>
            </a:graphic>
            <wp14:sizeRelH relativeFrom="page">
              <wp14:pctWidth>0</wp14:pctWidth>
            </wp14:sizeRelH>
            <wp14:sizeRelV relativeFrom="page">
              <wp14:pctHeight>0</wp14:pctHeight>
            </wp14:sizeRelV>
          </wp:anchor>
        </w:drawing>
      </w:r>
    </w:p>
    <w:p w14:paraId="1512F167" w14:textId="77777777" w:rsidR="004D4D1E" w:rsidRPr="009A0A8C" w:rsidRDefault="004D4D1E" w:rsidP="00825A0D">
      <w:pPr>
        <w:pStyle w:val="CoverTitle"/>
      </w:pPr>
    </w:p>
    <w:p w14:paraId="1512F168" w14:textId="43CEA8E4" w:rsidR="00824661" w:rsidRPr="00491D05" w:rsidRDefault="00824661" w:rsidP="00824661">
      <w:pPr>
        <w:pStyle w:val="CoverTitle"/>
      </w:pPr>
      <w:r w:rsidRPr="00491D05">
        <w:rPr>
          <w:szCs w:val="72"/>
        </w:rPr>
        <w:t>Product Request Spe</w:t>
      </w:r>
      <w:r w:rsidR="001241DE">
        <w:rPr>
          <w:szCs w:val="72"/>
        </w:rPr>
        <w:t>c</w:t>
      </w:r>
      <w:r w:rsidR="00947424">
        <w:rPr>
          <w:szCs w:val="72"/>
        </w:rPr>
        <w:t xml:space="preserve">ification (PRS) Form Version </w:t>
      </w:r>
      <w:r w:rsidR="0029168D">
        <w:rPr>
          <w:szCs w:val="72"/>
        </w:rPr>
        <w:t>0.</w:t>
      </w:r>
      <w:r w:rsidR="00572E2A">
        <w:rPr>
          <w:szCs w:val="72"/>
        </w:rPr>
        <w:t>2</w:t>
      </w:r>
    </w:p>
    <w:p w14:paraId="1512F169" w14:textId="77777777" w:rsidR="00824661" w:rsidRPr="00491D05" w:rsidRDefault="00824661" w:rsidP="00824661">
      <w:pPr>
        <w:pStyle w:val="CoverSubtitle"/>
      </w:pPr>
    </w:p>
    <w:p w14:paraId="1512F16A" w14:textId="77777777" w:rsidR="00824661" w:rsidRPr="00491D05" w:rsidRDefault="00824661" w:rsidP="00824661">
      <w:pPr>
        <w:pStyle w:val="CoverSecondSubtitle"/>
        <w:ind w:left="2160"/>
        <w:rPr>
          <w:sz w:val="24"/>
        </w:rPr>
      </w:pPr>
    </w:p>
    <w:p w14:paraId="1512F16B" w14:textId="77777777" w:rsidR="00824661" w:rsidRPr="00491D05" w:rsidRDefault="00824661" w:rsidP="00824661">
      <w:pPr>
        <w:pStyle w:val="CoverSecondSubtitle"/>
        <w:ind w:left="2160"/>
        <w:rPr>
          <w:sz w:val="24"/>
        </w:rPr>
      </w:pPr>
    </w:p>
    <w:p w14:paraId="1512F16C" w14:textId="69B7957A" w:rsidR="00824661" w:rsidRPr="00491D05" w:rsidRDefault="00824661" w:rsidP="00824661">
      <w:pPr>
        <w:pStyle w:val="CoverSecondSubtitle"/>
      </w:pPr>
      <w:r w:rsidRPr="00491D05">
        <w:t>Customer Name:</w:t>
      </w:r>
      <w:r w:rsidR="00423654">
        <w:t xml:space="preserve"> TOLL Global Logistics</w:t>
      </w:r>
    </w:p>
    <w:p w14:paraId="1512F16D" w14:textId="672A6F58" w:rsidR="00824661" w:rsidRPr="00491D05" w:rsidRDefault="00824661" w:rsidP="00824661">
      <w:pPr>
        <w:pStyle w:val="CoverSecondSubtitle"/>
      </w:pPr>
      <w:r w:rsidRPr="00491D05">
        <w:t>Project Name:</w:t>
      </w:r>
      <w:r w:rsidR="00524422">
        <w:t xml:space="preserve">  LEGO China RDC</w:t>
      </w:r>
    </w:p>
    <w:p w14:paraId="1512F16E" w14:textId="00DAC71F" w:rsidR="00824661" w:rsidRPr="00491D05" w:rsidRDefault="00824661" w:rsidP="00824661">
      <w:pPr>
        <w:pStyle w:val="CoverSecondSubtitle"/>
      </w:pPr>
      <w:r w:rsidRPr="00491D05">
        <w:t>Author</w:t>
      </w:r>
      <w:r w:rsidR="00C44E7A">
        <w:t xml:space="preserve"> &amp; Company</w:t>
      </w:r>
      <w:r w:rsidRPr="00491D05">
        <w:t>:</w:t>
      </w:r>
      <w:r w:rsidR="00423654">
        <w:t xml:space="preserve">  TOLL</w:t>
      </w:r>
    </w:p>
    <w:p w14:paraId="1512F16F" w14:textId="4AF78367" w:rsidR="00824661" w:rsidRPr="00491D05" w:rsidRDefault="00824661" w:rsidP="00824661">
      <w:pPr>
        <w:pStyle w:val="CoverSecondSubtitle"/>
      </w:pPr>
      <w:r w:rsidRPr="00491D05">
        <w:t>Date:</w:t>
      </w:r>
      <w:r w:rsidR="00423654">
        <w:t xml:space="preserve"> </w:t>
      </w:r>
      <w:r w:rsidR="00524422">
        <w:t>09/12/2017</w:t>
      </w:r>
    </w:p>
    <w:p w14:paraId="1512F170" w14:textId="77777777" w:rsidR="00824661" w:rsidRPr="00491D05" w:rsidRDefault="00824661" w:rsidP="00824661">
      <w:pPr>
        <w:spacing w:after="0" w:line="240" w:lineRule="auto"/>
        <w:rPr>
          <w:rFonts w:eastAsia="Times New Roman" w:cs="Times New Roman"/>
          <w:bCs/>
          <w:color w:val="00A9E0" w:themeColor="background2"/>
          <w:sz w:val="32"/>
          <w:szCs w:val="24"/>
        </w:rPr>
      </w:pPr>
      <w:r w:rsidRPr="00491D05">
        <w:rPr>
          <w:rFonts w:eastAsia="Times New Roman" w:cs="Times New Roman"/>
          <w:bCs/>
          <w:noProof/>
          <w:color w:val="00A9E0" w:themeColor="background2"/>
          <w:sz w:val="32"/>
          <w:szCs w:val="24"/>
        </w:rPr>
        <w:drawing>
          <wp:anchor distT="0" distB="0" distL="114300" distR="114300" simplePos="0" relativeHeight="251662335" behindDoc="1" locked="0" layoutInCell="1" allowOverlap="1" wp14:anchorId="1512F2D4" wp14:editId="1512F2D5">
            <wp:simplePos x="0" y="0"/>
            <wp:positionH relativeFrom="column">
              <wp:posOffset>1130935</wp:posOffset>
            </wp:positionH>
            <wp:positionV relativeFrom="paragraph">
              <wp:posOffset>1313815</wp:posOffset>
            </wp:positionV>
            <wp:extent cx="5715000" cy="4220845"/>
            <wp:effectExtent l="0" t="0" r="0" b="8255"/>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p_cover_image.jpg"/>
                    <pic:cNvPicPr/>
                  </pic:nvPicPr>
                  <pic:blipFill>
                    <a:blip r:embed="rId15">
                      <a:extLst>
                        <a:ext uri="{28A0092B-C50C-407E-A947-70E740481C1C}">
                          <a14:useLocalDpi xmlns:a14="http://schemas.microsoft.com/office/drawing/2010/main" val="0"/>
                        </a:ext>
                      </a:extLst>
                    </a:blip>
                    <a:stretch>
                      <a:fillRect/>
                    </a:stretch>
                  </pic:blipFill>
                  <pic:spPr>
                    <a:xfrm>
                      <a:off x="0" y="0"/>
                      <a:ext cx="5715000" cy="4220845"/>
                    </a:xfrm>
                    <a:prstGeom prst="rect">
                      <a:avLst/>
                    </a:prstGeom>
                  </pic:spPr>
                </pic:pic>
              </a:graphicData>
            </a:graphic>
            <wp14:sizeRelH relativeFrom="page">
              <wp14:pctWidth>0</wp14:pctWidth>
            </wp14:sizeRelH>
            <wp14:sizeRelV relativeFrom="page">
              <wp14:pctHeight>0</wp14:pctHeight>
            </wp14:sizeRelV>
          </wp:anchor>
        </w:drawing>
      </w:r>
      <w:r w:rsidRPr="00491D05">
        <w:br w:type="page"/>
      </w:r>
    </w:p>
    <w:sdt>
      <w:sdtPr>
        <w:rPr>
          <w:rFonts w:eastAsiaTheme="minorHAnsi" w:cstheme="minorBidi"/>
          <w:b/>
          <w:bCs w:val="0"/>
          <w:color w:val="auto"/>
          <w:sz w:val="22"/>
          <w:szCs w:val="22"/>
          <w:u w:val="single"/>
        </w:rPr>
        <w:id w:val="16685658"/>
        <w:docPartObj>
          <w:docPartGallery w:val="Table of Contents"/>
          <w:docPartUnique/>
        </w:docPartObj>
      </w:sdtPr>
      <w:sdtEndPr>
        <w:rPr>
          <w:b w:val="0"/>
        </w:rPr>
      </w:sdtEndPr>
      <w:sdtContent>
        <w:p w14:paraId="1512F171" w14:textId="77777777" w:rsidR="00824661" w:rsidRPr="00491D05" w:rsidRDefault="00824661" w:rsidP="00824661">
          <w:pPr>
            <w:pStyle w:val="TOCHeading"/>
          </w:pPr>
          <w:r w:rsidRPr="00491D05">
            <w:t>Contents</w:t>
          </w:r>
        </w:p>
        <w:p w14:paraId="2FE528FC" w14:textId="74D2E33B" w:rsidR="000F3022" w:rsidRDefault="00824661">
          <w:pPr>
            <w:pStyle w:val="TOC1"/>
            <w:rPr>
              <w:rFonts w:asciiTheme="minorHAnsi" w:eastAsiaTheme="minorEastAsia" w:hAnsiTheme="minorHAnsi"/>
            </w:rPr>
          </w:pPr>
          <w:r w:rsidRPr="00491D05">
            <w:fldChar w:fldCharType="begin"/>
          </w:r>
          <w:r w:rsidRPr="00491D05">
            <w:instrText xml:space="preserve"> TOC \o "1-3" \h \z \u </w:instrText>
          </w:r>
          <w:r w:rsidRPr="00491D05">
            <w:fldChar w:fldCharType="separate"/>
          </w:r>
          <w:hyperlink w:anchor="_Toc492039889" w:history="1">
            <w:r w:rsidR="000F3022" w:rsidRPr="00E6437F">
              <w:rPr>
                <w:rStyle w:val="Hyperlink"/>
              </w:rPr>
              <w:t>Product Request Specification (PRS) Form</w:t>
            </w:r>
            <w:r w:rsidR="000F3022">
              <w:rPr>
                <w:webHidden/>
              </w:rPr>
              <w:tab/>
            </w:r>
            <w:r w:rsidR="000F3022">
              <w:rPr>
                <w:webHidden/>
              </w:rPr>
              <w:fldChar w:fldCharType="begin"/>
            </w:r>
            <w:r w:rsidR="000F3022">
              <w:rPr>
                <w:webHidden/>
              </w:rPr>
              <w:instrText xml:space="preserve"> PAGEREF _Toc492039889 \h </w:instrText>
            </w:r>
            <w:r w:rsidR="000F3022">
              <w:rPr>
                <w:webHidden/>
              </w:rPr>
            </w:r>
            <w:r w:rsidR="000F3022">
              <w:rPr>
                <w:webHidden/>
              </w:rPr>
              <w:fldChar w:fldCharType="separate"/>
            </w:r>
            <w:r w:rsidR="000F3022">
              <w:rPr>
                <w:webHidden/>
              </w:rPr>
              <w:t>3</w:t>
            </w:r>
            <w:r w:rsidR="000F3022">
              <w:rPr>
                <w:webHidden/>
              </w:rPr>
              <w:fldChar w:fldCharType="end"/>
            </w:r>
          </w:hyperlink>
        </w:p>
        <w:p w14:paraId="05621C66" w14:textId="63E85EFF" w:rsidR="000F3022" w:rsidRDefault="00EC3AD6">
          <w:pPr>
            <w:pStyle w:val="TOC2"/>
            <w:rPr>
              <w:rFonts w:asciiTheme="minorHAnsi" w:eastAsiaTheme="minorEastAsia" w:hAnsiTheme="minorHAnsi"/>
              <w:color w:val="auto"/>
            </w:rPr>
          </w:pPr>
          <w:hyperlink w:anchor="_Toc492039890" w:history="1">
            <w:r w:rsidR="000F3022" w:rsidRPr="00E6437F">
              <w:rPr>
                <w:rStyle w:val="Hyperlink"/>
              </w:rPr>
              <w:t>Document Revisions</w:t>
            </w:r>
            <w:r w:rsidR="000F3022">
              <w:rPr>
                <w:webHidden/>
              </w:rPr>
              <w:tab/>
            </w:r>
            <w:r w:rsidR="000F3022">
              <w:rPr>
                <w:webHidden/>
              </w:rPr>
              <w:fldChar w:fldCharType="begin"/>
            </w:r>
            <w:r w:rsidR="000F3022">
              <w:rPr>
                <w:webHidden/>
              </w:rPr>
              <w:instrText xml:space="preserve"> PAGEREF _Toc492039890 \h </w:instrText>
            </w:r>
            <w:r w:rsidR="000F3022">
              <w:rPr>
                <w:webHidden/>
              </w:rPr>
            </w:r>
            <w:r w:rsidR="000F3022">
              <w:rPr>
                <w:webHidden/>
              </w:rPr>
              <w:fldChar w:fldCharType="separate"/>
            </w:r>
            <w:r w:rsidR="000F3022">
              <w:rPr>
                <w:webHidden/>
              </w:rPr>
              <w:t>3</w:t>
            </w:r>
            <w:r w:rsidR="000F3022">
              <w:rPr>
                <w:webHidden/>
              </w:rPr>
              <w:fldChar w:fldCharType="end"/>
            </w:r>
          </w:hyperlink>
        </w:p>
        <w:p w14:paraId="1FE82828" w14:textId="7407C220" w:rsidR="000F3022" w:rsidRDefault="00EC3AD6">
          <w:pPr>
            <w:pStyle w:val="TOC2"/>
            <w:rPr>
              <w:rFonts w:asciiTheme="minorHAnsi" w:eastAsiaTheme="minorEastAsia" w:hAnsiTheme="minorHAnsi"/>
              <w:color w:val="auto"/>
            </w:rPr>
          </w:pPr>
          <w:hyperlink w:anchor="_Toc492039891" w:history="1">
            <w:r w:rsidR="000F3022" w:rsidRPr="00E6437F">
              <w:rPr>
                <w:rStyle w:val="Hyperlink"/>
              </w:rPr>
              <w:t>Summary of Business Problem</w:t>
            </w:r>
            <w:r w:rsidR="000F3022">
              <w:rPr>
                <w:webHidden/>
              </w:rPr>
              <w:tab/>
            </w:r>
            <w:r w:rsidR="000F3022">
              <w:rPr>
                <w:webHidden/>
              </w:rPr>
              <w:fldChar w:fldCharType="begin"/>
            </w:r>
            <w:r w:rsidR="000F3022">
              <w:rPr>
                <w:webHidden/>
              </w:rPr>
              <w:instrText xml:space="preserve"> PAGEREF _Toc492039891 \h </w:instrText>
            </w:r>
            <w:r w:rsidR="000F3022">
              <w:rPr>
                <w:webHidden/>
              </w:rPr>
            </w:r>
            <w:r w:rsidR="000F3022">
              <w:rPr>
                <w:webHidden/>
              </w:rPr>
              <w:fldChar w:fldCharType="separate"/>
            </w:r>
            <w:r w:rsidR="000F3022">
              <w:rPr>
                <w:webHidden/>
              </w:rPr>
              <w:t>4</w:t>
            </w:r>
            <w:r w:rsidR="000F3022">
              <w:rPr>
                <w:webHidden/>
              </w:rPr>
              <w:fldChar w:fldCharType="end"/>
            </w:r>
          </w:hyperlink>
        </w:p>
        <w:p w14:paraId="28595BBA" w14:textId="2C364787" w:rsidR="000F3022" w:rsidRDefault="00EC3AD6">
          <w:pPr>
            <w:pStyle w:val="TOC2"/>
            <w:rPr>
              <w:rFonts w:asciiTheme="minorHAnsi" w:eastAsiaTheme="minorEastAsia" w:hAnsiTheme="minorHAnsi"/>
              <w:color w:val="auto"/>
            </w:rPr>
          </w:pPr>
          <w:hyperlink w:anchor="_Toc492039892" w:history="1">
            <w:r w:rsidR="000F3022" w:rsidRPr="00E6437F">
              <w:rPr>
                <w:rStyle w:val="Hyperlink"/>
              </w:rPr>
              <w:t>Summary of Impacted Roles</w:t>
            </w:r>
            <w:r w:rsidR="000F3022">
              <w:rPr>
                <w:webHidden/>
              </w:rPr>
              <w:tab/>
            </w:r>
            <w:r w:rsidR="000F3022">
              <w:rPr>
                <w:webHidden/>
              </w:rPr>
              <w:fldChar w:fldCharType="begin"/>
            </w:r>
            <w:r w:rsidR="000F3022">
              <w:rPr>
                <w:webHidden/>
              </w:rPr>
              <w:instrText xml:space="preserve"> PAGEREF _Toc492039892 \h </w:instrText>
            </w:r>
            <w:r w:rsidR="000F3022">
              <w:rPr>
                <w:webHidden/>
              </w:rPr>
            </w:r>
            <w:r w:rsidR="000F3022">
              <w:rPr>
                <w:webHidden/>
              </w:rPr>
              <w:fldChar w:fldCharType="separate"/>
            </w:r>
            <w:r w:rsidR="000F3022">
              <w:rPr>
                <w:webHidden/>
              </w:rPr>
              <w:t>4</w:t>
            </w:r>
            <w:r w:rsidR="000F3022">
              <w:rPr>
                <w:webHidden/>
              </w:rPr>
              <w:fldChar w:fldCharType="end"/>
            </w:r>
          </w:hyperlink>
        </w:p>
        <w:p w14:paraId="0720B635" w14:textId="614D132C" w:rsidR="000F3022" w:rsidRDefault="00EC3AD6">
          <w:pPr>
            <w:pStyle w:val="TOC2"/>
            <w:rPr>
              <w:rFonts w:asciiTheme="minorHAnsi" w:eastAsiaTheme="minorEastAsia" w:hAnsiTheme="minorHAnsi"/>
              <w:color w:val="auto"/>
            </w:rPr>
          </w:pPr>
          <w:hyperlink w:anchor="_Toc492039893" w:history="1">
            <w:r w:rsidR="000F3022" w:rsidRPr="00E6437F">
              <w:rPr>
                <w:rStyle w:val="Hyperlink"/>
              </w:rPr>
              <w:t>Summary of New Requirements</w:t>
            </w:r>
            <w:r w:rsidR="000F3022">
              <w:rPr>
                <w:webHidden/>
              </w:rPr>
              <w:tab/>
            </w:r>
            <w:r w:rsidR="000F3022">
              <w:rPr>
                <w:webHidden/>
              </w:rPr>
              <w:fldChar w:fldCharType="begin"/>
            </w:r>
            <w:r w:rsidR="000F3022">
              <w:rPr>
                <w:webHidden/>
              </w:rPr>
              <w:instrText xml:space="preserve"> PAGEREF _Toc492039893 \h </w:instrText>
            </w:r>
            <w:r w:rsidR="000F3022">
              <w:rPr>
                <w:webHidden/>
              </w:rPr>
            </w:r>
            <w:r w:rsidR="000F3022">
              <w:rPr>
                <w:webHidden/>
              </w:rPr>
              <w:fldChar w:fldCharType="separate"/>
            </w:r>
            <w:r w:rsidR="000F3022">
              <w:rPr>
                <w:webHidden/>
              </w:rPr>
              <w:t>5</w:t>
            </w:r>
            <w:r w:rsidR="000F3022">
              <w:rPr>
                <w:webHidden/>
              </w:rPr>
              <w:fldChar w:fldCharType="end"/>
            </w:r>
          </w:hyperlink>
        </w:p>
        <w:p w14:paraId="0CFAB53F" w14:textId="50EBDA18" w:rsidR="000F3022" w:rsidRDefault="00EC3AD6">
          <w:pPr>
            <w:pStyle w:val="TOC2"/>
            <w:rPr>
              <w:rFonts w:asciiTheme="minorHAnsi" w:eastAsiaTheme="minorEastAsia" w:hAnsiTheme="minorHAnsi"/>
              <w:color w:val="auto"/>
            </w:rPr>
          </w:pPr>
          <w:hyperlink w:anchor="_Toc492039894" w:history="1">
            <w:r w:rsidR="000F3022" w:rsidRPr="00E6437F">
              <w:rPr>
                <w:rStyle w:val="Hyperlink"/>
              </w:rPr>
              <w:t>Detailed Requirements</w:t>
            </w:r>
            <w:r w:rsidR="000F3022">
              <w:rPr>
                <w:webHidden/>
              </w:rPr>
              <w:tab/>
            </w:r>
            <w:r w:rsidR="000F3022">
              <w:rPr>
                <w:webHidden/>
              </w:rPr>
              <w:fldChar w:fldCharType="begin"/>
            </w:r>
            <w:r w:rsidR="000F3022">
              <w:rPr>
                <w:webHidden/>
              </w:rPr>
              <w:instrText xml:space="preserve"> PAGEREF _Toc492039894 \h </w:instrText>
            </w:r>
            <w:r w:rsidR="000F3022">
              <w:rPr>
                <w:webHidden/>
              </w:rPr>
            </w:r>
            <w:r w:rsidR="000F3022">
              <w:rPr>
                <w:webHidden/>
              </w:rPr>
              <w:fldChar w:fldCharType="separate"/>
            </w:r>
            <w:r w:rsidR="000F3022">
              <w:rPr>
                <w:webHidden/>
              </w:rPr>
              <w:t>5</w:t>
            </w:r>
            <w:r w:rsidR="000F3022">
              <w:rPr>
                <w:webHidden/>
              </w:rPr>
              <w:fldChar w:fldCharType="end"/>
            </w:r>
          </w:hyperlink>
        </w:p>
        <w:p w14:paraId="0907E8E3" w14:textId="3B2D9C09" w:rsidR="000F3022" w:rsidRDefault="00EC3AD6">
          <w:pPr>
            <w:pStyle w:val="TOC2"/>
            <w:rPr>
              <w:rFonts w:asciiTheme="minorHAnsi" w:eastAsiaTheme="minorEastAsia" w:hAnsiTheme="minorHAnsi"/>
              <w:color w:val="auto"/>
            </w:rPr>
          </w:pPr>
          <w:hyperlink w:anchor="_Toc492039895" w:history="1">
            <w:r w:rsidR="000F3022" w:rsidRPr="00E6437F">
              <w:rPr>
                <w:rStyle w:val="Hyperlink"/>
              </w:rPr>
              <w:t>Use Cases</w:t>
            </w:r>
            <w:r w:rsidR="000F3022">
              <w:rPr>
                <w:webHidden/>
              </w:rPr>
              <w:tab/>
            </w:r>
            <w:r w:rsidR="000F3022">
              <w:rPr>
                <w:webHidden/>
              </w:rPr>
              <w:fldChar w:fldCharType="begin"/>
            </w:r>
            <w:r w:rsidR="000F3022">
              <w:rPr>
                <w:webHidden/>
              </w:rPr>
              <w:instrText xml:space="preserve"> PAGEREF _Toc492039895 \h </w:instrText>
            </w:r>
            <w:r w:rsidR="000F3022">
              <w:rPr>
                <w:webHidden/>
              </w:rPr>
            </w:r>
            <w:r w:rsidR="000F3022">
              <w:rPr>
                <w:webHidden/>
              </w:rPr>
              <w:fldChar w:fldCharType="separate"/>
            </w:r>
            <w:r w:rsidR="000F3022">
              <w:rPr>
                <w:webHidden/>
              </w:rPr>
              <w:t>6</w:t>
            </w:r>
            <w:r w:rsidR="000F3022">
              <w:rPr>
                <w:webHidden/>
              </w:rPr>
              <w:fldChar w:fldCharType="end"/>
            </w:r>
          </w:hyperlink>
        </w:p>
        <w:p w14:paraId="0F7E0C62" w14:textId="74C79729" w:rsidR="000F3022" w:rsidRDefault="00EC3AD6">
          <w:pPr>
            <w:pStyle w:val="TOC2"/>
            <w:rPr>
              <w:rFonts w:asciiTheme="minorHAnsi" w:eastAsiaTheme="minorEastAsia" w:hAnsiTheme="minorHAnsi"/>
              <w:color w:val="auto"/>
            </w:rPr>
          </w:pPr>
          <w:hyperlink w:anchor="_Toc492039896" w:history="1">
            <w:r w:rsidR="000F3022" w:rsidRPr="00E6437F">
              <w:rPr>
                <w:rStyle w:val="Hyperlink"/>
              </w:rPr>
              <w:t>Assumptions</w:t>
            </w:r>
            <w:r w:rsidR="000F3022">
              <w:rPr>
                <w:webHidden/>
              </w:rPr>
              <w:tab/>
            </w:r>
            <w:r w:rsidR="000F3022">
              <w:rPr>
                <w:webHidden/>
              </w:rPr>
              <w:fldChar w:fldCharType="begin"/>
            </w:r>
            <w:r w:rsidR="000F3022">
              <w:rPr>
                <w:webHidden/>
              </w:rPr>
              <w:instrText xml:space="preserve"> PAGEREF _Toc492039896 \h </w:instrText>
            </w:r>
            <w:r w:rsidR="000F3022">
              <w:rPr>
                <w:webHidden/>
              </w:rPr>
            </w:r>
            <w:r w:rsidR="000F3022">
              <w:rPr>
                <w:webHidden/>
              </w:rPr>
              <w:fldChar w:fldCharType="separate"/>
            </w:r>
            <w:r w:rsidR="000F3022">
              <w:rPr>
                <w:webHidden/>
              </w:rPr>
              <w:t>7</w:t>
            </w:r>
            <w:r w:rsidR="000F3022">
              <w:rPr>
                <w:webHidden/>
              </w:rPr>
              <w:fldChar w:fldCharType="end"/>
            </w:r>
          </w:hyperlink>
        </w:p>
        <w:p w14:paraId="71ADBCC0" w14:textId="1E5E21A6" w:rsidR="000F3022" w:rsidRDefault="00EC3AD6">
          <w:pPr>
            <w:pStyle w:val="TOC2"/>
            <w:rPr>
              <w:rFonts w:asciiTheme="minorHAnsi" w:eastAsiaTheme="minorEastAsia" w:hAnsiTheme="minorHAnsi"/>
              <w:color w:val="auto"/>
            </w:rPr>
          </w:pPr>
          <w:hyperlink w:anchor="_Toc492039897" w:history="1">
            <w:r w:rsidR="000F3022" w:rsidRPr="00E6437F">
              <w:rPr>
                <w:rStyle w:val="Hyperlink"/>
              </w:rPr>
              <w:t>Performance Considerations</w:t>
            </w:r>
            <w:r w:rsidR="000F3022">
              <w:rPr>
                <w:webHidden/>
              </w:rPr>
              <w:tab/>
            </w:r>
            <w:r w:rsidR="000F3022">
              <w:rPr>
                <w:webHidden/>
              </w:rPr>
              <w:fldChar w:fldCharType="begin"/>
            </w:r>
            <w:r w:rsidR="000F3022">
              <w:rPr>
                <w:webHidden/>
              </w:rPr>
              <w:instrText xml:space="preserve"> PAGEREF _Toc492039897 \h </w:instrText>
            </w:r>
            <w:r w:rsidR="000F3022">
              <w:rPr>
                <w:webHidden/>
              </w:rPr>
            </w:r>
            <w:r w:rsidR="000F3022">
              <w:rPr>
                <w:webHidden/>
              </w:rPr>
              <w:fldChar w:fldCharType="separate"/>
            </w:r>
            <w:r w:rsidR="000F3022">
              <w:rPr>
                <w:webHidden/>
              </w:rPr>
              <w:t>7</w:t>
            </w:r>
            <w:r w:rsidR="000F3022">
              <w:rPr>
                <w:webHidden/>
              </w:rPr>
              <w:fldChar w:fldCharType="end"/>
            </w:r>
          </w:hyperlink>
        </w:p>
        <w:p w14:paraId="312F17F3" w14:textId="0AD61B60" w:rsidR="000F3022" w:rsidRDefault="00EC3AD6">
          <w:pPr>
            <w:pStyle w:val="TOC2"/>
            <w:rPr>
              <w:rFonts w:asciiTheme="minorHAnsi" w:eastAsiaTheme="minorEastAsia" w:hAnsiTheme="minorHAnsi"/>
              <w:color w:val="auto"/>
            </w:rPr>
          </w:pPr>
          <w:hyperlink w:anchor="_Toc492039898" w:history="1">
            <w:r w:rsidR="000F3022" w:rsidRPr="00E6437F">
              <w:rPr>
                <w:rStyle w:val="Hyperlink"/>
              </w:rPr>
              <w:t>Definitions and Glossary</w:t>
            </w:r>
            <w:r w:rsidR="000F3022">
              <w:rPr>
                <w:webHidden/>
              </w:rPr>
              <w:tab/>
            </w:r>
            <w:r w:rsidR="000F3022">
              <w:rPr>
                <w:webHidden/>
              </w:rPr>
              <w:fldChar w:fldCharType="begin"/>
            </w:r>
            <w:r w:rsidR="000F3022">
              <w:rPr>
                <w:webHidden/>
              </w:rPr>
              <w:instrText xml:space="preserve"> PAGEREF _Toc492039898 \h </w:instrText>
            </w:r>
            <w:r w:rsidR="000F3022">
              <w:rPr>
                <w:webHidden/>
              </w:rPr>
            </w:r>
            <w:r w:rsidR="000F3022">
              <w:rPr>
                <w:webHidden/>
              </w:rPr>
              <w:fldChar w:fldCharType="separate"/>
            </w:r>
            <w:r w:rsidR="000F3022">
              <w:rPr>
                <w:webHidden/>
              </w:rPr>
              <w:t>8</w:t>
            </w:r>
            <w:r w:rsidR="000F3022">
              <w:rPr>
                <w:webHidden/>
              </w:rPr>
              <w:fldChar w:fldCharType="end"/>
            </w:r>
          </w:hyperlink>
        </w:p>
        <w:p w14:paraId="76B6850A" w14:textId="04C749C7" w:rsidR="000F3022" w:rsidRDefault="00EC3AD6">
          <w:pPr>
            <w:pStyle w:val="TOC2"/>
            <w:rPr>
              <w:rFonts w:asciiTheme="minorHAnsi" w:eastAsiaTheme="minorEastAsia" w:hAnsiTheme="minorHAnsi"/>
              <w:color w:val="auto"/>
            </w:rPr>
          </w:pPr>
          <w:hyperlink w:anchor="_Toc492039899" w:history="1">
            <w:r w:rsidR="000F3022" w:rsidRPr="00E6437F">
              <w:rPr>
                <w:rStyle w:val="Hyperlink"/>
              </w:rPr>
              <w:t>Workarounds and Alternatives Considered</w:t>
            </w:r>
            <w:r w:rsidR="000F3022">
              <w:rPr>
                <w:webHidden/>
              </w:rPr>
              <w:tab/>
            </w:r>
            <w:r w:rsidR="000F3022">
              <w:rPr>
                <w:webHidden/>
              </w:rPr>
              <w:fldChar w:fldCharType="begin"/>
            </w:r>
            <w:r w:rsidR="000F3022">
              <w:rPr>
                <w:webHidden/>
              </w:rPr>
              <w:instrText xml:space="preserve"> PAGEREF _Toc492039899 \h </w:instrText>
            </w:r>
            <w:r w:rsidR="000F3022">
              <w:rPr>
                <w:webHidden/>
              </w:rPr>
            </w:r>
            <w:r w:rsidR="000F3022">
              <w:rPr>
                <w:webHidden/>
              </w:rPr>
              <w:fldChar w:fldCharType="separate"/>
            </w:r>
            <w:r w:rsidR="000F3022">
              <w:rPr>
                <w:webHidden/>
              </w:rPr>
              <w:t>8</w:t>
            </w:r>
            <w:r w:rsidR="000F3022">
              <w:rPr>
                <w:webHidden/>
              </w:rPr>
              <w:fldChar w:fldCharType="end"/>
            </w:r>
          </w:hyperlink>
        </w:p>
        <w:p w14:paraId="531AC093" w14:textId="66BC9EBA" w:rsidR="000F3022" w:rsidRDefault="00EC3AD6">
          <w:pPr>
            <w:pStyle w:val="TOC2"/>
            <w:rPr>
              <w:rFonts w:asciiTheme="minorHAnsi" w:eastAsiaTheme="minorEastAsia" w:hAnsiTheme="minorHAnsi"/>
              <w:color w:val="auto"/>
            </w:rPr>
          </w:pPr>
          <w:hyperlink w:anchor="_Toc492039900" w:history="1">
            <w:r w:rsidR="000F3022" w:rsidRPr="00E6437F">
              <w:rPr>
                <w:rStyle w:val="Hyperlink"/>
              </w:rPr>
              <w:t>Solution Proposals (Optional)</w:t>
            </w:r>
            <w:r w:rsidR="000F3022">
              <w:rPr>
                <w:webHidden/>
              </w:rPr>
              <w:tab/>
            </w:r>
            <w:r w:rsidR="000F3022">
              <w:rPr>
                <w:webHidden/>
              </w:rPr>
              <w:fldChar w:fldCharType="begin"/>
            </w:r>
            <w:r w:rsidR="000F3022">
              <w:rPr>
                <w:webHidden/>
              </w:rPr>
              <w:instrText xml:space="preserve"> PAGEREF _Toc492039900 \h </w:instrText>
            </w:r>
            <w:r w:rsidR="000F3022">
              <w:rPr>
                <w:webHidden/>
              </w:rPr>
            </w:r>
            <w:r w:rsidR="000F3022">
              <w:rPr>
                <w:webHidden/>
              </w:rPr>
              <w:fldChar w:fldCharType="separate"/>
            </w:r>
            <w:r w:rsidR="000F3022">
              <w:rPr>
                <w:webHidden/>
              </w:rPr>
              <w:t>8</w:t>
            </w:r>
            <w:r w:rsidR="000F3022">
              <w:rPr>
                <w:webHidden/>
              </w:rPr>
              <w:fldChar w:fldCharType="end"/>
            </w:r>
          </w:hyperlink>
        </w:p>
        <w:p w14:paraId="445AAFA1" w14:textId="547F182E" w:rsidR="000F3022" w:rsidRDefault="00EC3AD6">
          <w:pPr>
            <w:pStyle w:val="TOC1"/>
            <w:rPr>
              <w:rFonts w:asciiTheme="minorHAnsi" w:eastAsiaTheme="minorEastAsia" w:hAnsiTheme="minorHAnsi"/>
            </w:rPr>
          </w:pPr>
          <w:hyperlink w:anchor="_Toc492039901" w:history="1">
            <w:r w:rsidR="000F3022" w:rsidRPr="00E6437F">
              <w:rPr>
                <w:rStyle w:val="Hyperlink"/>
              </w:rPr>
              <w:t>Product Request Specification Approvals</w:t>
            </w:r>
            <w:r w:rsidR="000F3022">
              <w:rPr>
                <w:webHidden/>
              </w:rPr>
              <w:tab/>
            </w:r>
            <w:r w:rsidR="000F3022">
              <w:rPr>
                <w:webHidden/>
              </w:rPr>
              <w:fldChar w:fldCharType="begin"/>
            </w:r>
            <w:r w:rsidR="000F3022">
              <w:rPr>
                <w:webHidden/>
              </w:rPr>
              <w:instrText xml:space="preserve"> PAGEREF _Toc492039901 \h </w:instrText>
            </w:r>
            <w:r w:rsidR="000F3022">
              <w:rPr>
                <w:webHidden/>
              </w:rPr>
            </w:r>
            <w:r w:rsidR="000F3022">
              <w:rPr>
                <w:webHidden/>
              </w:rPr>
              <w:fldChar w:fldCharType="separate"/>
            </w:r>
            <w:r w:rsidR="000F3022">
              <w:rPr>
                <w:webHidden/>
              </w:rPr>
              <w:t>9</w:t>
            </w:r>
            <w:r w:rsidR="000F3022">
              <w:rPr>
                <w:webHidden/>
              </w:rPr>
              <w:fldChar w:fldCharType="end"/>
            </w:r>
          </w:hyperlink>
        </w:p>
        <w:p w14:paraId="6610805D" w14:textId="6ECD0033" w:rsidR="000F3022" w:rsidRDefault="00EC3AD6">
          <w:pPr>
            <w:pStyle w:val="TOC3"/>
            <w:rPr>
              <w:rFonts w:asciiTheme="minorHAnsi" w:eastAsiaTheme="minorEastAsia" w:hAnsiTheme="minorHAnsi"/>
              <w:color w:val="auto"/>
            </w:rPr>
          </w:pPr>
          <w:hyperlink w:anchor="_Toc492039902" w:history="1">
            <w:r w:rsidR="000F3022" w:rsidRPr="00E6437F">
              <w:rPr>
                <w:rStyle w:val="Hyperlink"/>
              </w:rPr>
              <w:t>Project Sponsor Signoff</w:t>
            </w:r>
            <w:r w:rsidR="000F3022">
              <w:rPr>
                <w:webHidden/>
              </w:rPr>
              <w:tab/>
            </w:r>
            <w:r w:rsidR="000F3022">
              <w:rPr>
                <w:webHidden/>
              </w:rPr>
              <w:fldChar w:fldCharType="begin"/>
            </w:r>
            <w:r w:rsidR="000F3022">
              <w:rPr>
                <w:webHidden/>
              </w:rPr>
              <w:instrText xml:space="preserve"> PAGEREF _Toc492039902 \h </w:instrText>
            </w:r>
            <w:r w:rsidR="000F3022">
              <w:rPr>
                <w:webHidden/>
              </w:rPr>
            </w:r>
            <w:r w:rsidR="000F3022">
              <w:rPr>
                <w:webHidden/>
              </w:rPr>
              <w:fldChar w:fldCharType="separate"/>
            </w:r>
            <w:r w:rsidR="000F3022">
              <w:rPr>
                <w:webHidden/>
              </w:rPr>
              <w:t>9</w:t>
            </w:r>
            <w:r w:rsidR="000F3022">
              <w:rPr>
                <w:webHidden/>
              </w:rPr>
              <w:fldChar w:fldCharType="end"/>
            </w:r>
          </w:hyperlink>
        </w:p>
        <w:p w14:paraId="22195790" w14:textId="5DAEE5E9" w:rsidR="000F3022" w:rsidRDefault="00EC3AD6">
          <w:pPr>
            <w:pStyle w:val="TOC3"/>
            <w:rPr>
              <w:rFonts w:asciiTheme="minorHAnsi" w:eastAsiaTheme="minorEastAsia" w:hAnsiTheme="minorHAnsi"/>
              <w:color w:val="auto"/>
            </w:rPr>
          </w:pPr>
          <w:hyperlink w:anchor="_Toc492039903" w:history="1">
            <w:r w:rsidR="000F3022" w:rsidRPr="00E6437F">
              <w:rPr>
                <w:rStyle w:val="Hyperlink"/>
              </w:rPr>
              <w:t>Stakeholder Signoff</w:t>
            </w:r>
            <w:r w:rsidR="000F3022">
              <w:rPr>
                <w:webHidden/>
              </w:rPr>
              <w:tab/>
            </w:r>
            <w:r w:rsidR="000F3022">
              <w:rPr>
                <w:webHidden/>
              </w:rPr>
              <w:fldChar w:fldCharType="begin"/>
            </w:r>
            <w:r w:rsidR="000F3022">
              <w:rPr>
                <w:webHidden/>
              </w:rPr>
              <w:instrText xml:space="preserve"> PAGEREF _Toc492039903 \h </w:instrText>
            </w:r>
            <w:r w:rsidR="000F3022">
              <w:rPr>
                <w:webHidden/>
              </w:rPr>
            </w:r>
            <w:r w:rsidR="000F3022">
              <w:rPr>
                <w:webHidden/>
              </w:rPr>
              <w:fldChar w:fldCharType="separate"/>
            </w:r>
            <w:r w:rsidR="000F3022">
              <w:rPr>
                <w:webHidden/>
              </w:rPr>
              <w:t>9</w:t>
            </w:r>
            <w:r w:rsidR="000F3022">
              <w:rPr>
                <w:webHidden/>
              </w:rPr>
              <w:fldChar w:fldCharType="end"/>
            </w:r>
          </w:hyperlink>
        </w:p>
        <w:p w14:paraId="4140F8BE" w14:textId="2D69C74B" w:rsidR="000F3022" w:rsidRDefault="00EC3AD6">
          <w:pPr>
            <w:pStyle w:val="TOC2"/>
            <w:rPr>
              <w:rFonts w:asciiTheme="minorHAnsi" w:eastAsiaTheme="minorEastAsia" w:hAnsiTheme="minorHAnsi"/>
              <w:color w:val="auto"/>
            </w:rPr>
          </w:pPr>
          <w:hyperlink w:anchor="_Toc492039904" w:history="1">
            <w:r w:rsidR="000F3022" w:rsidRPr="00E6437F">
              <w:rPr>
                <w:rStyle w:val="Hyperlink"/>
              </w:rPr>
              <w:t>About JDA Software, Inc.</w:t>
            </w:r>
            <w:r w:rsidR="000F3022">
              <w:rPr>
                <w:webHidden/>
              </w:rPr>
              <w:tab/>
            </w:r>
            <w:r w:rsidR="000F3022">
              <w:rPr>
                <w:webHidden/>
              </w:rPr>
              <w:fldChar w:fldCharType="begin"/>
            </w:r>
            <w:r w:rsidR="000F3022">
              <w:rPr>
                <w:webHidden/>
              </w:rPr>
              <w:instrText xml:space="preserve"> PAGEREF _Toc492039904 \h </w:instrText>
            </w:r>
            <w:r w:rsidR="000F3022">
              <w:rPr>
                <w:webHidden/>
              </w:rPr>
            </w:r>
            <w:r w:rsidR="000F3022">
              <w:rPr>
                <w:webHidden/>
              </w:rPr>
              <w:fldChar w:fldCharType="separate"/>
            </w:r>
            <w:r w:rsidR="000F3022">
              <w:rPr>
                <w:webHidden/>
              </w:rPr>
              <w:t>9</w:t>
            </w:r>
            <w:r w:rsidR="000F3022">
              <w:rPr>
                <w:webHidden/>
              </w:rPr>
              <w:fldChar w:fldCharType="end"/>
            </w:r>
          </w:hyperlink>
        </w:p>
        <w:p w14:paraId="1512F18D" w14:textId="3B0E5524" w:rsidR="00824661" w:rsidRPr="00491D05" w:rsidRDefault="00824661" w:rsidP="00824661">
          <w:pPr>
            <w:rPr>
              <w:u w:val="single"/>
            </w:rPr>
          </w:pPr>
          <w:r w:rsidRPr="00491D05">
            <w:fldChar w:fldCharType="end"/>
          </w:r>
        </w:p>
      </w:sdtContent>
    </w:sdt>
    <w:p w14:paraId="1512F18E" w14:textId="77777777" w:rsidR="00295F47" w:rsidRDefault="00295F47">
      <w:pPr>
        <w:spacing w:after="0" w:line="240" w:lineRule="auto"/>
        <w:rPr>
          <w:rFonts w:eastAsiaTheme="majorEastAsia" w:cstheme="majorBidi"/>
          <w:b/>
          <w:bCs/>
          <w:color w:val="00A9E0"/>
          <w:sz w:val="32"/>
          <w:szCs w:val="28"/>
        </w:rPr>
      </w:pPr>
      <w:r>
        <w:br w:type="page"/>
      </w:r>
    </w:p>
    <w:p w14:paraId="1512F1CD" w14:textId="3F17EA12" w:rsidR="00824661" w:rsidRPr="00491D05" w:rsidRDefault="00824661" w:rsidP="00953D27">
      <w:pPr>
        <w:pStyle w:val="Heading1"/>
        <w:jc w:val="both"/>
      </w:pPr>
      <w:bookmarkStart w:id="0" w:name="_Toc492039889"/>
      <w:r w:rsidRPr="00491D05">
        <w:lastRenderedPageBreak/>
        <w:t>Product Request Specification (PRS) Form</w:t>
      </w:r>
      <w:bookmarkEnd w:id="0"/>
      <w:r w:rsidRPr="00491D05">
        <w:t xml:space="preserve"> </w:t>
      </w:r>
    </w:p>
    <w:tbl>
      <w:tblPr>
        <w:tblW w:w="0" w:type="auto"/>
        <w:tblBorders>
          <w:top w:val="single" w:sz="4" w:space="0" w:color="003580"/>
          <w:left w:val="single" w:sz="4" w:space="0" w:color="003580"/>
          <w:bottom w:val="single" w:sz="4" w:space="0" w:color="003580"/>
          <w:right w:val="single" w:sz="4" w:space="0" w:color="003580"/>
          <w:insideH w:val="single" w:sz="4" w:space="0" w:color="003580"/>
          <w:insideV w:val="single" w:sz="4" w:space="0" w:color="003580"/>
        </w:tblBorders>
        <w:tblLook w:val="01E0" w:firstRow="1" w:lastRow="1" w:firstColumn="1" w:lastColumn="1" w:noHBand="0" w:noVBand="0"/>
      </w:tblPr>
      <w:tblGrid>
        <w:gridCol w:w="2268"/>
        <w:gridCol w:w="1260"/>
        <w:gridCol w:w="450"/>
        <w:gridCol w:w="5598"/>
      </w:tblGrid>
      <w:tr w:rsidR="00947424" w:rsidRPr="00F817E6" w14:paraId="1512F1D0" w14:textId="77777777" w:rsidTr="004307CE">
        <w:trPr>
          <w:tblHeader/>
        </w:trPr>
        <w:tc>
          <w:tcPr>
            <w:tcW w:w="3528" w:type="dxa"/>
            <w:gridSpan w:val="2"/>
            <w:tcBorders>
              <w:top w:val="single" w:sz="4" w:space="0" w:color="003580"/>
              <w:left w:val="single" w:sz="4" w:space="0" w:color="003580"/>
              <w:bottom w:val="single" w:sz="4" w:space="0" w:color="003580"/>
              <w:right w:val="single" w:sz="4" w:space="0" w:color="003580"/>
              <w:tl2br w:val="nil"/>
              <w:tr2bl w:val="nil"/>
            </w:tcBorders>
            <w:shd w:val="clear" w:color="auto" w:fill="00B0F0"/>
          </w:tcPr>
          <w:p w14:paraId="1512F1CE" w14:textId="77777777" w:rsidR="00824661" w:rsidRPr="00F817E6" w:rsidRDefault="00824661" w:rsidP="00953D27">
            <w:pPr>
              <w:pStyle w:val="TableTitle"/>
              <w:jc w:val="both"/>
              <w:rPr>
                <w:rFonts w:ascii="Calibri" w:hAnsi="Calibri" w:cs="Arial"/>
                <w:sz w:val="22"/>
                <w:szCs w:val="22"/>
              </w:rPr>
            </w:pPr>
            <w:r w:rsidRPr="00F817E6">
              <w:rPr>
                <w:rFonts w:ascii="Calibri" w:hAnsi="Calibri" w:cs="Arial"/>
                <w:sz w:val="22"/>
                <w:szCs w:val="22"/>
              </w:rPr>
              <w:t>Product Request Specification</w:t>
            </w:r>
          </w:p>
        </w:tc>
        <w:tc>
          <w:tcPr>
            <w:tcW w:w="6048" w:type="dxa"/>
            <w:gridSpan w:val="2"/>
            <w:tcBorders>
              <w:top w:val="single" w:sz="4" w:space="0" w:color="003580"/>
              <w:left w:val="single" w:sz="4" w:space="0" w:color="003580"/>
              <w:bottom w:val="single" w:sz="4" w:space="0" w:color="003580"/>
              <w:right w:val="single" w:sz="4" w:space="0" w:color="003580"/>
              <w:tl2br w:val="nil"/>
              <w:tr2bl w:val="nil"/>
            </w:tcBorders>
            <w:shd w:val="clear" w:color="auto" w:fill="00B0F0"/>
          </w:tcPr>
          <w:p w14:paraId="1512F1CF" w14:textId="46426C30" w:rsidR="00824661" w:rsidRPr="00F817E6" w:rsidRDefault="00891812" w:rsidP="00953D27">
            <w:pPr>
              <w:pStyle w:val="TableTitle"/>
              <w:jc w:val="both"/>
              <w:rPr>
                <w:rFonts w:ascii="Calibri" w:hAnsi="Calibri" w:cs="Arial"/>
                <w:sz w:val="22"/>
                <w:szCs w:val="22"/>
              </w:rPr>
            </w:pPr>
            <w:r w:rsidRPr="00F817E6">
              <w:rPr>
                <w:rFonts w:ascii="Calibri" w:hAnsi="Calibri" w:cs="Arial"/>
                <w:color w:val="FFFF00"/>
                <w:sz w:val="22"/>
                <w:szCs w:val="22"/>
              </w:rPr>
              <w:t>**All fields are required**</w:t>
            </w:r>
          </w:p>
        </w:tc>
      </w:tr>
      <w:tr w:rsidR="00947424" w:rsidRPr="00F817E6" w14:paraId="1512F1D3" w14:textId="77777777" w:rsidTr="004307CE">
        <w:tc>
          <w:tcPr>
            <w:tcW w:w="2268" w:type="dxa"/>
            <w:shd w:val="clear" w:color="auto" w:fill="auto"/>
          </w:tcPr>
          <w:p w14:paraId="1512F1D1" w14:textId="77777777" w:rsidR="00824661" w:rsidRPr="00F817E6" w:rsidRDefault="00824661" w:rsidP="00953D27">
            <w:pPr>
              <w:pStyle w:val="TableText"/>
              <w:jc w:val="both"/>
              <w:rPr>
                <w:rFonts w:ascii="Calibri" w:hAnsi="Calibri" w:cs="Arial"/>
                <w:szCs w:val="22"/>
              </w:rPr>
            </w:pPr>
            <w:r w:rsidRPr="00F817E6">
              <w:rPr>
                <w:rFonts w:ascii="Calibri" w:hAnsi="Calibri" w:cs="Arial"/>
                <w:szCs w:val="22"/>
              </w:rPr>
              <w:t>Title:</w:t>
            </w:r>
          </w:p>
        </w:tc>
        <w:tc>
          <w:tcPr>
            <w:tcW w:w="7308" w:type="dxa"/>
            <w:gridSpan w:val="3"/>
            <w:shd w:val="clear" w:color="auto" w:fill="auto"/>
          </w:tcPr>
          <w:p w14:paraId="1512F1D2" w14:textId="35F69AF2" w:rsidR="00824661" w:rsidRPr="00F817E6" w:rsidRDefault="00524422" w:rsidP="00C11E93">
            <w:pPr>
              <w:pStyle w:val="TableText-Small"/>
              <w:jc w:val="both"/>
              <w:rPr>
                <w:rFonts w:ascii="Calibri" w:hAnsi="Calibri" w:cs="Arial"/>
                <w:sz w:val="22"/>
                <w:szCs w:val="22"/>
              </w:rPr>
            </w:pPr>
            <w:r>
              <w:rPr>
                <w:rFonts w:ascii="Calibri" w:hAnsi="Calibri" w:cs="Arial"/>
                <w:sz w:val="22"/>
                <w:szCs w:val="22"/>
              </w:rPr>
              <w:t>Double-Pallet Putaway Extension</w:t>
            </w:r>
          </w:p>
        </w:tc>
      </w:tr>
      <w:tr w:rsidR="00947424" w:rsidRPr="00F817E6" w14:paraId="1512F1D9" w14:textId="77777777" w:rsidTr="004307CE">
        <w:tc>
          <w:tcPr>
            <w:tcW w:w="2268" w:type="dxa"/>
            <w:shd w:val="clear" w:color="auto" w:fill="auto"/>
          </w:tcPr>
          <w:p w14:paraId="1512F1D7" w14:textId="77777777" w:rsidR="00824661" w:rsidRPr="00F817E6" w:rsidRDefault="00824661" w:rsidP="00953D27">
            <w:pPr>
              <w:pStyle w:val="TableText"/>
              <w:jc w:val="both"/>
              <w:rPr>
                <w:rFonts w:ascii="Calibri" w:hAnsi="Calibri" w:cs="Arial"/>
                <w:szCs w:val="22"/>
              </w:rPr>
            </w:pPr>
            <w:r w:rsidRPr="00F817E6">
              <w:rPr>
                <w:rFonts w:ascii="Calibri" w:hAnsi="Calibri" w:cs="Arial"/>
                <w:szCs w:val="22"/>
              </w:rPr>
              <w:t>Product and Version:</w:t>
            </w:r>
          </w:p>
        </w:tc>
        <w:tc>
          <w:tcPr>
            <w:tcW w:w="7308" w:type="dxa"/>
            <w:gridSpan w:val="3"/>
            <w:shd w:val="clear" w:color="auto" w:fill="auto"/>
          </w:tcPr>
          <w:p w14:paraId="1512F1D8" w14:textId="1BC8B7BC" w:rsidR="00824661" w:rsidRPr="00F817E6" w:rsidRDefault="00D632E3" w:rsidP="00953D27">
            <w:pPr>
              <w:pStyle w:val="TableText-Small"/>
              <w:jc w:val="both"/>
              <w:rPr>
                <w:rFonts w:ascii="Calibri" w:hAnsi="Calibri" w:cs="Arial"/>
                <w:sz w:val="22"/>
                <w:szCs w:val="22"/>
              </w:rPr>
            </w:pPr>
            <w:r>
              <w:rPr>
                <w:rFonts w:ascii="Calibri" w:hAnsi="Calibri" w:cs="Arial"/>
                <w:sz w:val="22"/>
                <w:szCs w:val="22"/>
              </w:rPr>
              <w:t>JDA 9.1.x</w:t>
            </w:r>
          </w:p>
        </w:tc>
      </w:tr>
      <w:tr w:rsidR="00947424" w:rsidRPr="00F817E6" w14:paraId="1512F1DC" w14:textId="77777777" w:rsidTr="004307CE">
        <w:tc>
          <w:tcPr>
            <w:tcW w:w="2268" w:type="dxa"/>
            <w:shd w:val="clear" w:color="auto" w:fill="auto"/>
          </w:tcPr>
          <w:p w14:paraId="1512F1DA" w14:textId="77777777" w:rsidR="00824661" w:rsidRPr="00F817E6" w:rsidRDefault="00824661" w:rsidP="00953D27">
            <w:pPr>
              <w:pStyle w:val="TableText"/>
              <w:jc w:val="both"/>
              <w:rPr>
                <w:rFonts w:ascii="Calibri" w:hAnsi="Calibri" w:cs="Arial"/>
                <w:szCs w:val="22"/>
              </w:rPr>
            </w:pPr>
            <w:r w:rsidRPr="00F817E6">
              <w:rPr>
                <w:rFonts w:ascii="Calibri" w:hAnsi="Calibri" w:cs="Arial"/>
                <w:szCs w:val="22"/>
              </w:rPr>
              <w:t>JDA Reference:</w:t>
            </w:r>
          </w:p>
        </w:tc>
        <w:tc>
          <w:tcPr>
            <w:tcW w:w="7308" w:type="dxa"/>
            <w:gridSpan w:val="3"/>
            <w:shd w:val="clear" w:color="auto" w:fill="auto"/>
          </w:tcPr>
          <w:p w14:paraId="1512F1DB" w14:textId="77777777" w:rsidR="00824661" w:rsidRPr="006C157B" w:rsidRDefault="00824661" w:rsidP="00953D27">
            <w:pPr>
              <w:pStyle w:val="TableText-Small"/>
              <w:jc w:val="both"/>
              <w:rPr>
                <w:rFonts w:ascii="Calibri" w:hAnsi="Calibri" w:cs="Arial"/>
                <w:b/>
                <w:sz w:val="22"/>
                <w:szCs w:val="22"/>
              </w:rPr>
            </w:pPr>
            <w:r w:rsidRPr="006C157B">
              <w:rPr>
                <w:rFonts w:ascii="Calibri" w:hAnsi="Calibri" w:cs="Arial"/>
                <w:b/>
                <w:sz w:val="22"/>
                <w:szCs w:val="22"/>
              </w:rPr>
              <w:t>[Jira Number]</w:t>
            </w:r>
          </w:p>
        </w:tc>
      </w:tr>
      <w:tr w:rsidR="00947424" w:rsidRPr="00F817E6" w14:paraId="1512F1E2" w14:textId="77777777" w:rsidTr="004307CE">
        <w:tc>
          <w:tcPr>
            <w:tcW w:w="2268" w:type="dxa"/>
            <w:shd w:val="clear" w:color="auto" w:fill="auto"/>
          </w:tcPr>
          <w:p w14:paraId="1512F1E0" w14:textId="77777777" w:rsidR="00824661" w:rsidRPr="00F817E6" w:rsidRDefault="00824661" w:rsidP="00953D27">
            <w:pPr>
              <w:pStyle w:val="TableText"/>
              <w:jc w:val="both"/>
              <w:rPr>
                <w:rFonts w:ascii="Calibri" w:hAnsi="Calibri" w:cs="Arial"/>
                <w:szCs w:val="22"/>
              </w:rPr>
            </w:pPr>
            <w:r w:rsidRPr="00F817E6">
              <w:rPr>
                <w:rFonts w:ascii="Calibri" w:hAnsi="Calibri" w:cs="Arial"/>
                <w:szCs w:val="22"/>
              </w:rPr>
              <w:t>Client Reference:</w:t>
            </w:r>
          </w:p>
        </w:tc>
        <w:tc>
          <w:tcPr>
            <w:tcW w:w="7308" w:type="dxa"/>
            <w:gridSpan w:val="3"/>
            <w:shd w:val="clear" w:color="auto" w:fill="auto"/>
          </w:tcPr>
          <w:p w14:paraId="1512F1E1" w14:textId="6AB5F6A6" w:rsidR="00824661" w:rsidRPr="00F817E6" w:rsidRDefault="006C157B" w:rsidP="00953D27">
            <w:pPr>
              <w:pStyle w:val="TableText-Small"/>
              <w:jc w:val="both"/>
              <w:rPr>
                <w:rFonts w:ascii="Calibri" w:hAnsi="Calibri" w:cs="Arial"/>
                <w:sz w:val="22"/>
                <w:szCs w:val="22"/>
              </w:rPr>
            </w:pPr>
            <w:r>
              <w:rPr>
                <w:rFonts w:ascii="Calibri" w:hAnsi="Calibri" w:cs="Arial"/>
                <w:sz w:val="22"/>
                <w:szCs w:val="22"/>
              </w:rPr>
              <w:t>N/A</w:t>
            </w:r>
          </w:p>
        </w:tc>
      </w:tr>
      <w:tr w:rsidR="00947424" w:rsidRPr="00F817E6" w14:paraId="1512F1E5" w14:textId="77777777" w:rsidTr="004307CE">
        <w:tc>
          <w:tcPr>
            <w:tcW w:w="2268" w:type="dxa"/>
            <w:shd w:val="clear" w:color="auto" w:fill="auto"/>
          </w:tcPr>
          <w:p w14:paraId="1512F1E3" w14:textId="77777777" w:rsidR="00824661" w:rsidRPr="00F817E6" w:rsidRDefault="00824661" w:rsidP="00953D27">
            <w:pPr>
              <w:pStyle w:val="TableText"/>
              <w:jc w:val="both"/>
              <w:rPr>
                <w:rFonts w:ascii="Calibri" w:hAnsi="Calibri" w:cs="Arial"/>
                <w:szCs w:val="22"/>
              </w:rPr>
            </w:pPr>
            <w:r w:rsidRPr="00F817E6">
              <w:rPr>
                <w:rFonts w:ascii="Calibri" w:hAnsi="Calibri" w:cs="Arial"/>
                <w:szCs w:val="22"/>
              </w:rPr>
              <w:t>JTRAX Project Code</w:t>
            </w:r>
          </w:p>
        </w:tc>
        <w:tc>
          <w:tcPr>
            <w:tcW w:w="7308" w:type="dxa"/>
            <w:gridSpan w:val="3"/>
            <w:shd w:val="clear" w:color="auto" w:fill="auto"/>
          </w:tcPr>
          <w:p w14:paraId="1512F1E4" w14:textId="7CA73283" w:rsidR="00824661" w:rsidRPr="00F817E6" w:rsidRDefault="006C157B" w:rsidP="00953D27">
            <w:pPr>
              <w:pStyle w:val="TableText-Small"/>
              <w:jc w:val="both"/>
              <w:rPr>
                <w:rFonts w:ascii="Calibri" w:hAnsi="Calibri" w:cs="Arial"/>
                <w:sz w:val="22"/>
                <w:szCs w:val="22"/>
              </w:rPr>
            </w:pPr>
            <w:r>
              <w:rPr>
                <w:rFonts w:ascii="Calibri" w:hAnsi="Calibri" w:cs="Arial"/>
                <w:sz w:val="22"/>
                <w:szCs w:val="22"/>
              </w:rPr>
              <w:t>N/A</w:t>
            </w:r>
          </w:p>
        </w:tc>
      </w:tr>
      <w:tr w:rsidR="00B94868" w:rsidRPr="00F817E6" w14:paraId="1512F1ED" w14:textId="77777777" w:rsidTr="00B94868">
        <w:trPr>
          <w:trHeight w:val="354"/>
        </w:trPr>
        <w:tc>
          <w:tcPr>
            <w:tcW w:w="2268" w:type="dxa"/>
            <w:vMerge w:val="restart"/>
            <w:shd w:val="clear" w:color="auto" w:fill="auto"/>
          </w:tcPr>
          <w:p w14:paraId="1512F1E6" w14:textId="07B1169E" w:rsidR="00B94868" w:rsidRPr="00F817E6" w:rsidRDefault="00B94868" w:rsidP="00953D27">
            <w:pPr>
              <w:pStyle w:val="TableText"/>
              <w:jc w:val="both"/>
              <w:rPr>
                <w:rFonts w:ascii="Calibri" w:hAnsi="Calibri" w:cs="Arial"/>
                <w:szCs w:val="22"/>
              </w:rPr>
            </w:pPr>
            <w:r w:rsidRPr="00F817E6">
              <w:rPr>
                <w:rFonts w:ascii="Calibri" w:hAnsi="Calibri" w:cs="Arial"/>
                <w:szCs w:val="22"/>
              </w:rPr>
              <w:t xml:space="preserve">Client Information: </w:t>
            </w:r>
            <w:r w:rsidRPr="00F817E6">
              <w:rPr>
                <w:rFonts w:ascii="Calibri" w:hAnsi="Calibri" w:cs="Arial"/>
                <w:b/>
                <w:szCs w:val="22"/>
              </w:rPr>
              <w:t>(This contact will be used for the required review meetings with JDA.)</w:t>
            </w:r>
          </w:p>
        </w:tc>
        <w:tc>
          <w:tcPr>
            <w:tcW w:w="1710" w:type="dxa"/>
            <w:gridSpan w:val="2"/>
            <w:vMerge w:val="restart"/>
            <w:shd w:val="clear" w:color="auto" w:fill="auto"/>
          </w:tcPr>
          <w:p w14:paraId="1512F1E7" w14:textId="77777777" w:rsidR="00B94868" w:rsidRPr="00F817E6" w:rsidRDefault="00B94868" w:rsidP="00953D27">
            <w:pPr>
              <w:pStyle w:val="TableText-Small"/>
              <w:jc w:val="both"/>
              <w:rPr>
                <w:rFonts w:ascii="Calibri" w:hAnsi="Calibri" w:cs="Arial"/>
                <w:sz w:val="22"/>
                <w:szCs w:val="22"/>
              </w:rPr>
            </w:pPr>
            <w:r w:rsidRPr="00F817E6">
              <w:rPr>
                <w:rFonts w:ascii="Calibri" w:hAnsi="Calibri" w:cs="Arial"/>
                <w:sz w:val="22"/>
                <w:szCs w:val="22"/>
              </w:rPr>
              <w:t>Client Name:</w:t>
            </w:r>
          </w:p>
          <w:p w14:paraId="1512F1E8" w14:textId="77777777" w:rsidR="00B94868" w:rsidRPr="00F817E6" w:rsidRDefault="00B94868" w:rsidP="00953D27">
            <w:pPr>
              <w:pStyle w:val="TableText-Small"/>
              <w:jc w:val="both"/>
              <w:rPr>
                <w:rFonts w:ascii="Calibri" w:hAnsi="Calibri" w:cs="Arial"/>
                <w:sz w:val="22"/>
                <w:szCs w:val="22"/>
              </w:rPr>
            </w:pPr>
            <w:r w:rsidRPr="00F817E6">
              <w:rPr>
                <w:rFonts w:ascii="Calibri" w:hAnsi="Calibri" w:cs="Arial"/>
                <w:sz w:val="22"/>
                <w:szCs w:val="22"/>
              </w:rPr>
              <w:t>Contact:</w:t>
            </w:r>
          </w:p>
          <w:p w14:paraId="1512F1E9" w14:textId="77777777" w:rsidR="00B94868" w:rsidRPr="00F817E6" w:rsidRDefault="00B94868" w:rsidP="00953D27">
            <w:pPr>
              <w:pStyle w:val="TableText-Small"/>
              <w:jc w:val="both"/>
              <w:rPr>
                <w:rFonts w:ascii="Calibri" w:hAnsi="Calibri" w:cs="Arial"/>
                <w:sz w:val="22"/>
                <w:szCs w:val="22"/>
              </w:rPr>
            </w:pPr>
            <w:r w:rsidRPr="00F817E6">
              <w:rPr>
                <w:rFonts w:ascii="Calibri" w:hAnsi="Calibri" w:cs="Arial"/>
                <w:sz w:val="22"/>
                <w:szCs w:val="22"/>
              </w:rPr>
              <w:t>Title:</w:t>
            </w:r>
          </w:p>
          <w:p w14:paraId="1512F1EA" w14:textId="77777777" w:rsidR="00B94868" w:rsidRPr="00F817E6" w:rsidRDefault="00B94868" w:rsidP="00953D27">
            <w:pPr>
              <w:pStyle w:val="TableText-Small"/>
              <w:jc w:val="both"/>
              <w:rPr>
                <w:rFonts w:ascii="Calibri" w:hAnsi="Calibri" w:cs="Arial"/>
                <w:sz w:val="22"/>
                <w:szCs w:val="22"/>
              </w:rPr>
            </w:pPr>
            <w:r w:rsidRPr="00F817E6">
              <w:rPr>
                <w:rFonts w:ascii="Calibri" w:hAnsi="Calibri" w:cs="Arial"/>
                <w:sz w:val="22"/>
                <w:szCs w:val="22"/>
              </w:rPr>
              <w:t>Phone:</w:t>
            </w:r>
          </w:p>
          <w:p w14:paraId="1512F1EB" w14:textId="77777777" w:rsidR="00B94868" w:rsidRPr="00F817E6" w:rsidRDefault="00B94868" w:rsidP="00953D27">
            <w:pPr>
              <w:pStyle w:val="TableText-Small"/>
              <w:jc w:val="both"/>
              <w:rPr>
                <w:rFonts w:ascii="Calibri" w:hAnsi="Calibri" w:cs="Arial"/>
                <w:sz w:val="22"/>
                <w:szCs w:val="22"/>
              </w:rPr>
            </w:pPr>
            <w:r w:rsidRPr="00F817E6">
              <w:rPr>
                <w:rFonts w:ascii="Calibri" w:hAnsi="Calibri" w:cs="Arial"/>
                <w:sz w:val="22"/>
                <w:szCs w:val="22"/>
              </w:rPr>
              <w:t>E-mail:</w:t>
            </w:r>
          </w:p>
        </w:tc>
        <w:tc>
          <w:tcPr>
            <w:tcW w:w="5598" w:type="dxa"/>
            <w:shd w:val="clear" w:color="auto" w:fill="auto"/>
          </w:tcPr>
          <w:p w14:paraId="1512F1EC" w14:textId="55395EA4" w:rsidR="00B94868" w:rsidRPr="00F817E6" w:rsidRDefault="005A04B8" w:rsidP="00953D27">
            <w:pPr>
              <w:pStyle w:val="TableText-Small"/>
              <w:jc w:val="both"/>
              <w:rPr>
                <w:rFonts w:ascii="Calibri" w:hAnsi="Calibri" w:cs="Arial"/>
                <w:sz w:val="22"/>
                <w:szCs w:val="22"/>
              </w:rPr>
            </w:pPr>
            <w:r>
              <w:rPr>
                <w:rFonts w:ascii="Calibri" w:hAnsi="Calibri" w:cs="Arial"/>
                <w:sz w:val="22"/>
                <w:szCs w:val="22"/>
              </w:rPr>
              <w:t>TOLL GLOBAL LOGISTIC</w:t>
            </w:r>
          </w:p>
        </w:tc>
      </w:tr>
      <w:tr w:rsidR="00B94868" w:rsidRPr="00F817E6" w14:paraId="1E640C29" w14:textId="77777777" w:rsidTr="004307CE">
        <w:trPr>
          <w:trHeight w:val="351"/>
        </w:trPr>
        <w:tc>
          <w:tcPr>
            <w:tcW w:w="2268" w:type="dxa"/>
            <w:vMerge/>
            <w:shd w:val="clear" w:color="auto" w:fill="auto"/>
          </w:tcPr>
          <w:p w14:paraId="427FDFF9" w14:textId="77777777" w:rsidR="00B94868" w:rsidRPr="00F817E6" w:rsidRDefault="00B94868" w:rsidP="00953D27">
            <w:pPr>
              <w:pStyle w:val="TableText"/>
              <w:jc w:val="both"/>
              <w:rPr>
                <w:rFonts w:ascii="Calibri" w:hAnsi="Calibri" w:cs="Arial"/>
                <w:szCs w:val="22"/>
              </w:rPr>
            </w:pPr>
          </w:p>
        </w:tc>
        <w:tc>
          <w:tcPr>
            <w:tcW w:w="1710" w:type="dxa"/>
            <w:gridSpan w:val="2"/>
            <w:vMerge/>
            <w:shd w:val="clear" w:color="auto" w:fill="auto"/>
          </w:tcPr>
          <w:p w14:paraId="3EC02F9F" w14:textId="77777777" w:rsidR="00B94868" w:rsidRPr="00F817E6" w:rsidRDefault="00B94868" w:rsidP="00953D27">
            <w:pPr>
              <w:pStyle w:val="TableText-Small"/>
              <w:jc w:val="both"/>
              <w:rPr>
                <w:rFonts w:ascii="Calibri" w:hAnsi="Calibri" w:cs="Arial"/>
                <w:sz w:val="22"/>
                <w:szCs w:val="22"/>
              </w:rPr>
            </w:pPr>
          </w:p>
        </w:tc>
        <w:tc>
          <w:tcPr>
            <w:tcW w:w="5598" w:type="dxa"/>
            <w:shd w:val="clear" w:color="auto" w:fill="auto"/>
          </w:tcPr>
          <w:p w14:paraId="6DEFAA45" w14:textId="03D07D62" w:rsidR="00B94868" w:rsidRPr="00C4721B" w:rsidRDefault="00BE343D" w:rsidP="00C4721B">
            <w:pPr>
              <w:pStyle w:val="TableText-Small"/>
              <w:jc w:val="both"/>
              <w:rPr>
                <w:rFonts w:ascii="Calibri" w:hAnsi="Calibri" w:cs="Arial"/>
                <w:color w:val="auto"/>
                <w:sz w:val="22"/>
                <w:szCs w:val="22"/>
                <w:u w:val="single"/>
              </w:rPr>
            </w:pPr>
            <w:r>
              <w:rPr>
                <w:rFonts w:ascii="Calibri" w:hAnsi="Calibri" w:cs="Arial"/>
                <w:color w:val="auto"/>
                <w:sz w:val="22"/>
                <w:szCs w:val="22"/>
                <w:u w:val="single"/>
              </w:rPr>
              <w:t>Sam Ho</w:t>
            </w:r>
          </w:p>
        </w:tc>
      </w:tr>
      <w:tr w:rsidR="00B94868" w:rsidRPr="00F817E6" w14:paraId="716A3932" w14:textId="77777777" w:rsidTr="004307CE">
        <w:trPr>
          <w:trHeight w:val="351"/>
        </w:trPr>
        <w:tc>
          <w:tcPr>
            <w:tcW w:w="2268" w:type="dxa"/>
            <w:vMerge/>
            <w:shd w:val="clear" w:color="auto" w:fill="auto"/>
          </w:tcPr>
          <w:p w14:paraId="7F33345E" w14:textId="77777777" w:rsidR="00B94868" w:rsidRPr="00F817E6" w:rsidRDefault="00B94868" w:rsidP="00953D27">
            <w:pPr>
              <w:pStyle w:val="TableText"/>
              <w:jc w:val="both"/>
              <w:rPr>
                <w:rFonts w:ascii="Calibri" w:hAnsi="Calibri" w:cs="Arial"/>
                <w:szCs w:val="22"/>
              </w:rPr>
            </w:pPr>
          </w:p>
        </w:tc>
        <w:tc>
          <w:tcPr>
            <w:tcW w:w="1710" w:type="dxa"/>
            <w:gridSpan w:val="2"/>
            <w:vMerge/>
            <w:shd w:val="clear" w:color="auto" w:fill="auto"/>
          </w:tcPr>
          <w:p w14:paraId="6A6CF22E" w14:textId="77777777" w:rsidR="00B94868" w:rsidRPr="00F817E6" w:rsidRDefault="00B94868" w:rsidP="00953D27">
            <w:pPr>
              <w:pStyle w:val="TableText-Small"/>
              <w:jc w:val="both"/>
              <w:rPr>
                <w:rFonts w:ascii="Calibri" w:hAnsi="Calibri" w:cs="Arial"/>
                <w:sz w:val="22"/>
                <w:szCs w:val="22"/>
              </w:rPr>
            </w:pPr>
          </w:p>
        </w:tc>
        <w:tc>
          <w:tcPr>
            <w:tcW w:w="5598" w:type="dxa"/>
            <w:shd w:val="clear" w:color="auto" w:fill="auto"/>
          </w:tcPr>
          <w:p w14:paraId="7093CE9C" w14:textId="1AE5CCF1" w:rsidR="00B94868" w:rsidRPr="00C4721B" w:rsidRDefault="00C4721B" w:rsidP="00953D27">
            <w:pPr>
              <w:pStyle w:val="TableText-Small"/>
              <w:jc w:val="both"/>
              <w:rPr>
                <w:rFonts w:ascii="Calibri" w:hAnsi="Calibri" w:cs="Arial"/>
                <w:color w:val="auto"/>
                <w:sz w:val="22"/>
                <w:szCs w:val="22"/>
              </w:rPr>
            </w:pPr>
            <w:r w:rsidRPr="00C4721B">
              <w:rPr>
                <w:rFonts w:ascii="Calibri" w:hAnsi="Calibri" w:cs="Arial"/>
                <w:color w:val="auto"/>
                <w:sz w:val="22"/>
                <w:szCs w:val="22"/>
              </w:rPr>
              <w:t>Project Manager</w:t>
            </w:r>
          </w:p>
        </w:tc>
      </w:tr>
      <w:tr w:rsidR="00B94868" w:rsidRPr="00F817E6" w14:paraId="02785A76" w14:textId="77777777" w:rsidTr="004307CE">
        <w:trPr>
          <w:trHeight w:val="351"/>
        </w:trPr>
        <w:tc>
          <w:tcPr>
            <w:tcW w:w="2268" w:type="dxa"/>
            <w:vMerge/>
            <w:shd w:val="clear" w:color="auto" w:fill="auto"/>
          </w:tcPr>
          <w:p w14:paraId="13211D31" w14:textId="77777777" w:rsidR="00B94868" w:rsidRPr="00F817E6" w:rsidRDefault="00B94868" w:rsidP="00953D27">
            <w:pPr>
              <w:pStyle w:val="TableText"/>
              <w:jc w:val="both"/>
              <w:rPr>
                <w:rFonts w:ascii="Calibri" w:hAnsi="Calibri" w:cs="Arial"/>
                <w:szCs w:val="22"/>
              </w:rPr>
            </w:pPr>
          </w:p>
        </w:tc>
        <w:tc>
          <w:tcPr>
            <w:tcW w:w="1710" w:type="dxa"/>
            <w:gridSpan w:val="2"/>
            <w:vMerge/>
            <w:shd w:val="clear" w:color="auto" w:fill="auto"/>
          </w:tcPr>
          <w:p w14:paraId="7869952C" w14:textId="77777777" w:rsidR="00B94868" w:rsidRPr="00F817E6" w:rsidRDefault="00B94868" w:rsidP="00953D27">
            <w:pPr>
              <w:pStyle w:val="TableText-Small"/>
              <w:jc w:val="both"/>
              <w:rPr>
                <w:rFonts w:ascii="Calibri" w:hAnsi="Calibri" w:cs="Arial"/>
                <w:sz w:val="22"/>
                <w:szCs w:val="22"/>
              </w:rPr>
            </w:pPr>
          </w:p>
        </w:tc>
        <w:tc>
          <w:tcPr>
            <w:tcW w:w="5598" w:type="dxa"/>
            <w:shd w:val="clear" w:color="auto" w:fill="auto"/>
          </w:tcPr>
          <w:p w14:paraId="058CB7EB" w14:textId="6B7CAEAF" w:rsidR="00B94868" w:rsidRPr="00C4721B" w:rsidRDefault="00BE343D" w:rsidP="00953D27">
            <w:pPr>
              <w:pStyle w:val="TableText-Small"/>
              <w:jc w:val="both"/>
              <w:rPr>
                <w:rFonts w:ascii="Calibri" w:hAnsi="Calibri" w:cs="Arial"/>
                <w:color w:val="auto"/>
                <w:sz w:val="22"/>
                <w:szCs w:val="22"/>
              </w:rPr>
            </w:pPr>
            <w:r w:rsidRPr="00BE343D">
              <w:rPr>
                <w:rFonts w:ascii="Calibri" w:hAnsi="Calibri" w:cs="Arial"/>
                <w:color w:val="auto"/>
                <w:sz w:val="22"/>
                <w:szCs w:val="22"/>
                <w:u w:val="single"/>
              </w:rPr>
              <w:t>Sam.Ho@tollgroup.com</w:t>
            </w:r>
          </w:p>
        </w:tc>
      </w:tr>
      <w:tr w:rsidR="00947424" w:rsidRPr="00F817E6" w14:paraId="1512F1F2" w14:textId="77777777" w:rsidTr="00907819">
        <w:tc>
          <w:tcPr>
            <w:tcW w:w="2268" w:type="dxa"/>
            <w:shd w:val="clear" w:color="auto" w:fill="auto"/>
          </w:tcPr>
          <w:p w14:paraId="1512F1EE" w14:textId="77777777" w:rsidR="00824661" w:rsidRPr="00F817E6" w:rsidRDefault="00824661" w:rsidP="00953D27">
            <w:pPr>
              <w:pStyle w:val="TableText"/>
              <w:jc w:val="both"/>
              <w:rPr>
                <w:rFonts w:ascii="Calibri" w:hAnsi="Calibri" w:cs="Arial"/>
                <w:color w:val="auto"/>
                <w:szCs w:val="22"/>
              </w:rPr>
            </w:pPr>
            <w:r w:rsidRPr="00F817E6">
              <w:rPr>
                <w:rFonts w:ascii="Calibri" w:hAnsi="Calibri" w:cs="Arial"/>
                <w:color w:val="auto"/>
                <w:szCs w:val="22"/>
              </w:rPr>
              <w:t>Requested Timeframe:</w:t>
            </w:r>
          </w:p>
          <w:p w14:paraId="1512F1EF" w14:textId="77777777" w:rsidR="00824661" w:rsidRPr="00F817E6" w:rsidRDefault="00824661" w:rsidP="00953D27">
            <w:pPr>
              <w:pStyle w:val="TableText"/>
              <w:jc w:val="both"/>
              <w:rPr>
                <w:rFonts w:ascii="Calibri" w:hAnsi="Calibri" w:cs="Arial"/>
                <w:szCs w:val="22"/>
              </w:rPr>
            </w:pPr>
          </w:p>
        </w:tc>
        <w:tc>
          <w:tcPr>
            <w:tcW w:w="7308" w:type="dxa"/>
            <w:gridSpan w:val="3"/>
            <w:shd w:val="clear" w:color="auto" w:fill="auto"/>
          </w:tcPr>
          <w:p w14:paraId="1512F1F1" w14:textId="5620B055" w:rsidR="00824661" w:rsidRPr="00F817E6" w:rsidRDefault="00524422" w:rsidP="000F4D6E">
            <w:pPr>
              <w:pStyle w:val="TableText"/>
              <w:jc w:val="both"/>
              <w:rPr>
                <w:rFonts w:ascii="Calibri" w:hAnsi="Calibri" w:cs="Arial"/>
                <w:szCs w:val="22"/>
              </w:rPr>
            </w:pPr>
            <w:r>
              <w:rPr>
                <w:rFonts w:ascii="Calibri" w:hAnsi="Calibri" w:cs="Arial"/>
                <w:szCs w:val="22"/>
              </w:rPr>
              <w:t>September, 2017</w:t>
            </w:r>
          </w:p>
        </w:tc>
      </w:tr>
      <w:tr w:rsidR="00907819" w:rsidRPr="00F817E6" w14:paraId="28E7EBA5" w14:textId="77777777" w:rsidTr="00907819">
        <w:tc>
          <w:tcPr>
            <w:tcW w:w="2268" w:type="dxa"/>
            <w:shd w:val="clear" w:color="auto" w:fill="auto"/>
          </w:tcPr>
          <w:p w14:paraId="4AA3A9BF" w14:textId="481E9E76" w:rsidR="00907819" w:rsidRPr="00F817E6" w:rsidRDefault="00907819" w:rsidP="00953D27">
            <w:pPr>
              <w:pStyle w:val="TableText"/>
              <w:jc w:val="both"/>
              <w:rPr>
                <w:rFonts w:ascii="Calibri" w:hAnsi="Calibri" w:cs="Arial"/>
                <w:color w:val="auto"/>
                <w:szCs w:val="22"/>
              </w:rPr>
            </w:pPr>
            <w:r w:rsidRPr="00F817E6">
              <w:rPr>
                <w:rFonts w:ascii="Calibri" w:hAnsi="Calibri" w:cs="Arial"/>
                <w:color w:val="auto"/>
                <w:szCs w:val="22"/>
              </w:rPr>
              <w:t>Installation</w:t>
            </w:r>
            <w:r w:rsidR="00F54346" w:rsidRPr="00F817E6">
              <w:rPr>
                <w:rFonts w:ascii="Calibri" w:hAnsi="Calibri" w:cs="Arial"/>
                <w:color w:val="auto"/>
                <w:szCs w:val="22"/>
              </w:rPr>
              <w:t xml:space="preserve"> Owner:</w:t>
            </w:r>
            <w:r w:rsidRPr="00F817E6">
              <w:rPr>
                <w:rFonts w:ascii="Calibri" w:hAnsi="Calibri" w:cs="Arial"/>
                <w:color w:val="auto"/>
                <w:szCs w:val="22"/>
              </w:rPr>
              <w:t>(Client or JDA)</w:t>
            </w:r>
          </w:p>
        </w:tc>
        <w:tc>
          <w:tcPr>
            <w:tcW w:w="7308" w:type="dxa"/>
            <w:gridSpan w:val="3"/>
            <w:shd w:val="clear" w:color="auto" w:fill="auto"/>
          </w:tcPr>
          <w:p w14:paraId="2C335C13" w14:textId="5230A80F" w:rsidR="00907819" w:rsidRPr="005A04B8" w:rsidRDefault="005B7BF2" w:rsidP="00953D27">
            <w:pPr>
              <w:pStyle w:val="TableText"/>
              <w:jc w:val="both"/>
              <w:rPr>
                <w:rFonts w:ascii="Calibri" w:hAnsi="Calibri" w:cs="Arial"/>
                <w:color w:val="auto"/>
                <w:szCs w:val="22"/>
              </w:rPr>
            </w:pPr>
            <w:r w:rsidRPr="005A04B8">
              <w:rPr>
                <w:rFonts w:ascii="Calibri" w:hAnsi="Calibri" w:cs="Arial"/>
                <w:color w:val="auto"/>
                <w:szCs w:val="22"/>
              </w:rPr>
              <w:t>JDA</w:t>
            </w:r>
          </w:p>
          <w:p w14:paraId="03B3EF17" w14:textId="77777777" w:rsidR="00907819" w:rsidRPr="005A04B8" w:rsidRDefault="00907819" w:rsidP="00953D27">
            <w:pPr>
              <w:pStyle w:val="TableText"/>
              <w:jc w:val="both"/>
              <w:rPr>
                <w:rFonts w:ascii="Calibri" w:hAnsi="Calibri" w:cs="Arial"/>
                <w:color w:val="auto"/>
                <w:szCs w:val="22"/>
              </w:rPr>
            </w:pPr>
          </w:p>
        </w:tc>
      </w:tr>
      <w:tr w:rsidR="00907819" w:rsidRPr="00F817E6" w14:paraId="79EBB901" w14:textId="77777777" w:rsidTr="00953D27">
        <w:tc>
          <w:tcPr>
            <w:tcW w:w="2268" w:type="dxa"/>
            <w:shd w:val="clear" w:color="auto" w:fill="auto"/>
          </w:tcPr>
          <w:p w14:paraId="377A6F6A" w14:textId="59B1F839" w:rsidR="00907819" w:rsidRPr="00F817E6" w:rsidRDefault="00907819" w:rsidP="00953D27">
            <w:pPr>
              <w:pStyle w:val="TableText"/>
              <w:jc w:val="both"/>
              <w:rPr>
                <w:rFonts w:ascii="Calibri" w:hAnsi="Calibri" w:cs="Arial"/>
                <w:color w:val="auto"/>
                <w:szCs w:val="22"/>
              </w:rPr>
            </w:pPr>
            <w:r w:rsidRPr="00F817E6">
              <w:rPr>
                <w:rFonts w:ascii="Calibri" w:hAnsi="Calibri" w:cs="Arial"/>
                <w:color w:val="auto"/>
                <w:szCs w:val="22"/>
              </w:rPr>
              <w:t>Number of environments</w:t>
            </w:r>
            <w:r w:rsidR="00F54346" w:rsidRPr="00F817E6">
              <w:rPr>
                <w:rFonts w:ascii="Calibri" w:hAnsi="Calibri" w:cs="Arial"/>
                <w:color w:val="auto"/>
                <w:szCs w:val="22"/>
              </w:rPr>
              <w:t>:</w:t>
            </w:r>
          </w:p>
        </w:tc>
        <w:tc>
          <w:tcPr>
            <w:tcW w:w="7308" w:type="dxa"/>
            <w:gridSpan w:val="3"/>
            <w:shd w:val="clear" w:color="auto" w:fill="auto"/>
          </w:tcPr>
          <w:p w14:paraId="6F10FDF6" w14:textId="0D31A21D" w:rsidR="00907819" w:rsidRPr="005A04B8" w:rsidRDefault="00BE343D" w:rsidP="00953D27">
            <w:pPr>
              <w:pStyle w:val="TableText"/>
              <w:jc w:val="both"/>
              <w:rPr>
                <w:rFonts w:ascii="Calibri" w:hAnsi="Calibri" w:cs="Arial"/>
                <w:color w:val="auto"/>
                <w:szCs w:val="22"/>
              </w:rPr>
            </w:pPr>
            <w:r>
              <w:rPr>
                <w:rFonts w:ascii="Calibri" w:hAnsi="Calibri" w:cs="Arial"/>
                <w:color w:val="auto"/>
                <w:szCs w:val="22"/>
              </w:rPr>
              <w:t xml:space="preserve">3 </w:t>
            </w:r>
          </w:p>
        </w:tc>
      </w:tr>
      <w:tr w:rsidR="00953D27" w:rsidRPr="00F817E6" w14:paraId="765F055C" w14:textId="77777777" w:rsidTr="000E7C13">
        <w:tc>
          <w:tcPr>
            <w:tcW w:w="2268" w:type="dxa"/>
            <w:shd w:val="clear" w:color="auto" w:fill="auto"/>
          </w:tcPr>
          <w:p w14:paraId="21A9B4CE" w14:textId="7918BF7C" w:rsidR="00953D27" w:rsidRPr="00F817E6" w:rsidRDefault="00BB5EAD" w:rsidP="00BB5EAD">
            <w:pPr>
              <w:pStyle w:val="TableText"/>
              <w:jc w:val="both"/>
              <w:rPr>
                <w:rFonts w:ascii="Calibri" w:hAnsi="Calibri" w:cs="Arial"/>
                <w:color w:val="auto"/>
                <w:szCs w:val="22"/>
              </w:rPr>
            </w:pPr>
            <w:r>
              <w:rPr>
                <w:rFonts w:ascii="Calibri" w:hAnsi="Calibri" w:cs="Arial"/>
                <w:color w:val="auto"/>
                <w:szCs w:val="22"/>
              </w:rPr>
              <w:t>R</w:t>
            </w:r>
            <w:r w:rsidR="00953D27">
              <w:rPr>
                <w:rFonts w:ascii="Calibri" w:hAnsi="Calibri" w:cs="Arial"/>
                <w:color w:val="auto"/>
                <w:szCs w:val="22"/>
              </w:rPr>
              <w:t>elated modification?</w:t>
            </w:r>
          </w:p>
        </w:tc>
        <w:tc>
          <w:tcPr>
            <w:tcW w:w="7308" w:type="dxa"/>
            <w:gridSpan w:val="3"/>
            <w:shd w:val="clear" w:color="auto" w:fill="auto"/>
          </w:tcPr>
          <w:p w14:paraId="0689FA96" w14:textId="1EB0A1E7" w:rsidR="00953D27" w:rsidRPr="005A04B8" w:rsidRDefault="005B7BF2" w:rsidP="00953D27">
            <w:pPr>
              <w:pStyle w:val="TableText"/>
              <w:jc w:val="both"/>
              <w:rPr>
                <w:rFonts w:ascii="Calibri" w:hAnsi="Calibri" w:cs="Arial"/>
                <w:color w:val="auto"/>
                <w:szCs w:val="22"/>
              </w:rPr>
            </w:pPr>
            <w:r w:rsidRPr="005A04B8">
              <w:rPr>
                <w:rFonts w:ascii="Calibri" w:hAnsi="Calibri" w:cs="Arial"/>
                <w:color w:val="auto"/>
                <w:szCs w:val="22"/>
              </w:rPr>
              <w:t>NO</w:t>
            </w:r>
          </w:p>
        </w:tc>
      </w:tr>
      <w:tr w:rsidR="000E7C13" w:rsidRPr="00F817E6" w14:paraId="383FC634" w14:textId="77777777" w:rsidTr="005F4BFA">
        <w:tc>
          <w:tcPr>
            <w:tcW w:w="2268" w:type="dxa"/>
            <w:tcBorders>
              <w:bottom w:val="single" w:sz="4" w:space="0" w:color="003580"/>
            </w:tcBorders>
            <w:shd w:val="clear" w:color="auto" w:fill="auto"/>
          </w:tcPr>
          <w:p w14:paraId="79016CE9" w14:textId="01A3968E" w:rsidR="000E7C13" w:rsidRDefault="000E7C13" w:rsidP="00BB5EAD">
            <w:pPr>
              <w:pStyle w:val="TableText"/>
              <w:jc w:val="both"/>
              <w:rPr>
                <w:rFonts w:ascii="Calibri" w:hAnsi="Calibri" w:cs="Arial"/>
                <w:color w:val="auto"/>
                <w:szCs w:val="22"/>
              </w:rPr>
            </w:pPr>
            <w:r>
              <w:rPr>
                <w:rFonts w:ascii="Calibri" w:hAnsi="Calibri" w:cs="Arial"/>
                <w:color w:val="auto"/>
                <w:szCs w:val="22"/>
              </w:rPr>
              <w:t>Is an active JDA Consulting team on site?</w:t>
            </w:r>
          </w:p>
        </w:tc>
        <w:tc>
          <w:tcPr>
            <w:tcW w:w="7308" w:type="dxa"/>
            <w:gridSpan w:val="3"/>
            <w:tcBorders>
              <w:bottom w:val="single" w:sz="4" w:space="0" w:color="003580"/>
            </w:tcBorders>
            <w:shd w:val="clear" w:color="auto" w:fill="auto"/>
          </w:tcPr>
          <w:p w14:paraId="46BC135E" w14:textId="5B919706" w:rsidR="000E7C13" w:rsidRPr="005A04B8" w:rsidRDefault="005B7BF2" w:rsidP="00953D27">
            <w:pPr>
              <w:pStyle w:val="TableText"/>
              <w:jc w:val="both"/>
              <w:rPr>
                <w:rFonts w:ascii="Calibri" w:hAnsi="Calibri" w:cs="Arial"/>
                <w:color w:val="auto"/>
                <w:szCs w:val="22"/>
              </w:rPr>
            </w:pPr>
            <w:r w:rsidRPr="005A04B8">
              <w:rPr>
                <w:rFonts w:ascii="Calibri" w:hAnsi="Calibri" w:cs="Arial"/>
                <w:color w:val="auto"/>
                <w:szCs w:val="22"/>
              </w:rPr>
              <w:t>YES</w:t>
            </w:r>
            <w:r w:rsidR="00524422">
              <w:rPr>
                <w:rFonts w:ascii="Calibri" w:hAnsi="Calibri" w:cs="Arial"/>
                <w:color w:val="auto"/>
                <w:szCs w:val="22"/>
              </w:rPr>
              <w:t xml:space="preserve"> (through September 8</w:t>
            </w:r>
            <w:r w:rsidR="00524422" w:rsidRPr="00524422">
              <w:rPr>
                <w:rFonts w:ascii="Calibri" w:hAnsi="Calibri" w:cs="Arial"/>
                <w:color w:val="auto"/>
                <w:szCs w:val="22"/>
                <w:vertAlign w:val="superscript"/>
              </w:rPr>
              <w:t>th</w:t>
            </w:r>
            <w:r w:rsidR="00524422">
              <w:rPr>
                <w:rFonts w:ascii="Calibri" w:hAnsi="Calibri" w:cs="Arial"/>
                <w:color w:val="auto"/>
                <w:szCs w:val="22"/>
              </w:rPr>
              <w:t xml:space="preserve"> only)</w:t>
            </w:r>
          </w:p>
        </w:tc>
      </w:tr>
    </w:tbl>
    <w:p w14:paraId="1512F1F6" w14:textId="7EF0AC64" w:rsidR="00953D27" w:rsidRDefault="00953D27" w:rsidP="00953D27">
      <w:pPr>
        <w:pStyle w:val="Heading2"/>
        <w:jc w:val="both"/>
      </w:pPr>
      <w:bookmarkStart w:id="1" w:name="_Toc394737146"/>
    </w:p>
    <w:p w14:paraId="668A9973" w14:textId="794A372A" w:rsidR="00156402" w:rsidRPr="00F817E6" w:rsidRDefault="00156402" w:rsidP="00953D27">
      <w:pPr>
        <w:pStyle w:val="Heading2"/>
        <w:jc w:val="both"/>
      </w:pPr>
      <w:bookmarkStart w:id="2" w:name="_Toc394737147"/>
      <w:bookmarkStart w:id="3" w:name="_Toc416689738"/>
      <w:bookmarkStart w:id="4" w:name="_Toc492039890"/>
      <w:bookmarkEnd w:id="1"/>
      <w:r w:rsidRPr="00F817E6">
        <w:t>Document Revisions</w:t>
      </w:r>
      <w:bookmarkEnd w:id="2"/>
      <w:bookmarkEnd w:id="3"/>
      <w:bookmarkEnd w:id="4"/>
    </w:p>
    <w:p w14:paraId="131F15DA" w14:textId="2A95F5A2" w:rsidR="00A66864" w:rsidRPr="00F817E6" w:rsidRDefault="00A66864" w:rsidP="00953D27">
      <w:pPr>
        <w:spacing w:after="0" w:line="240" w:lineRule="auto"/>
        <w:jc w:val="both"/>
        <w:rPr>
          <w:rFonts w:cs="Arial"/>
          <w:caps/>
          <w:color w:val="808080" w:themeColor="background1" w:themeShade="80"/>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416"/>
        <w:gridCol w:w="1278"/>
        <w:gridCol w:w="4991"/>
      </w:tblGrid>
      <w:tr w:rsidR="00156402" w:rsidRPr="00F817E6" w14:paraId="1C5B4690" w14:textId="77777777" w:rsidTr="00FD2D75">
        <w:trPr>
          <w:jc w:val="center"/>
        </w:trPr>
        <w:tc>
          <w:tcPr>
            <w:tcW w:w="2416" w:type="dxa"/>
            <w:shd w:val="clear" w:color="auto" w:fill="00B0F0"/>
          </w:tcPr>
          <w:p w14:paraId="71B82B0C" w14:textId="77777777" w:rsidR="00156402" w:rsidRPr="00F817E6" w:rsidRDefault="00156402" w:rsidP="00953D27">
            <w:pPr>
              <w:pStyle w:val="TableColumnHeader"/>
              <w:jc w:val="both"/>
              <w:rPr>
                <w:rFonts w:ascii="Calibri" w:hAnsi="Calibri" w:cs="Arial"/>
                <w:sz w:val="22"/>
                <w:szCs w:val="22"/>
              </w:rPr>
            </w:pPr>
            <w:bookmarkStart w:id="5" w:name="_Toc394737148"/>
            <w:r w:rsidRPr="00F817E6">
              <w:rPr>
                <w:rFonts w:ascii="Calibri" w:hAnsi="Calibri" w:cs="Arial"/>
                <w:sz w:val="22"/>
                <w:szCs w:val="22"/>
              </w:rPr>
              <w:t>Revision Number</w:t>
            </w:r>
          </w:p>
        </w:tc>
        <w:tc>
          <w:tcPr>
            <w:tcW w:w="1278" w:type="dxa"/>
            <w:shd w:val="clear" w:color="auto" w:fill="00B0F0"/>
          </w:tcPr>
          <w:p w14:paraId="41584DAA" w14:textId="77777777" w:rsidR="00156402" w:rsidRPr="00F817E6" w:rsidRDefault="00156402" w:rsidP="00953D27">
            <w:pPr>
              <w:pStyle w:val="TableColumnHeader"/>
              <w:jc w:val="both"/>
              <w:rPr>
                <w:rFonts w:ascii="Calibri" w:hAnsi="Calibri" w:cs="Arial"/>
                <w:sz w:val="22"/>
                <w:szCs w:val="22"/>
              </w:rPr>
            </w:pPr>
            <w:r w:rsidRPr="00F817E6">
              <w:rPr>
                <w:rFonts w:ascii="Calibri" w:hAnsi="Calibri" w:cs="Arial"/>
                <w:sz w:val="22"/>
                <w:szCs w:val="22"/>
              </w:rPr>
              <w:t>Revision Date</w:t>
            </w:r>
          </w:p>
        </w:tc>
        <w:tc>
          <w:tcPr>
            <w:tcW w:w="4991" w:type="dxa"/>
            <w:shd w:val="clear" w:color="auto" w:fill="00B0F0"/>
          </w:tcPr>
          <w:p w14:paraId="73A85895" w14:textId="77777777" w:rsidR="00156402" w:rsidRPr="00F817E6" w:rsidRDefault="00156402" w:rsidP="00953D27">
            <w:pPr>
              <w:pStyle w:val="TableColumnHeader"/>
              <w:jc w:val="both"/>
              <w:rPr>
                <w:rFonts w:ascii="Calibri" w:hAnsi="Calibri" w:cs="Arial"/>
                <w:sz w:val="22"/>
                <w:szCs w:val="22"/>
              </w:rPr>
            </w:pPr>
            <w:r w:rsidRPr="00F817E6">
              <w:rPr>
                <w:rFonts w:ascii="Calibri" w:hAnsi="Calibri" w:cs="Arial"/>
                <w:sz w:val="22"/>
                <w:szCs w:val="22"/>
              </w:rPr>
              <w:t>Changes Made</w:t>
            </w:r>
          </w:p>
        </w:tc>
      </w:tr>
      <w:tr w:rsidR="00156402" w:rsidRPr="00F817E6" w14:paraId="37F16BE7" w14:textId="77777777" w:rsidTr="00FD2D75">
        <w:trPr>
          <w:jc w:val="center"/>
        </w:trPr>
        <w:tc>
          <w:tcPr>
            <w:tcW w:w="2416" w:type="dxa"/>
          </w:tcPr>
          <w:p w14:paraId="74AED4A8" w14:textId="77777777" w:rsidR="00156402" w:rsidRPr="00F817E6" w:rsidRDefault="00156402" w:rsidP="00953D27">
            <w:pPr>
              <w:pStyle w:val="TableColumnHeader"/>
              <w:jc w:val="both"/>
              <w:rPr>
                <w:rFonts w:ascii="Calibri" w:hAnsi="Calibri" w:cs="Arial"/>
                <w:b w:val="0"/>
                <w:color w:val="auto"/>
                <w:sz w:val="22"/>
                <w:szCs w:val="22"/>
              </w:rPr>
            </w:pPr>
            <w:r w:rsidRPr="00F817E6">
              <w:rPr>
                <w:rFonts w:ascii="Calibri" w:hAnsi="Calibri" w:cs="Arial"/>
                <w:b w:val="0"/>
                <w:color w:val="auto"/>
                <w:sz w:val="22"/>
                <w:szCs w:val="22"/>
              </w:rPr>
              <w:t>1.0</w:t>
            </w:r>
          </w:p>
        </w:tc>
        <w:tc>
          <w:tcPr>
            <w:tcW w:w="1278" w:type="dxa"/>
            <w:shd w:val="clear" w:color="auto" w:fill="auto"/>
          </w:tcPr>
          <w:p w14:paraId="722122C5" w14:textId="75BF6B72" w:rsidR="00156402" w:rsidRPr="00F817E6" w:rsidRDefault="00AD4E85" w:rsidP="004F7C37">
            <w:pPr>
              <w:pStyle w:val="TableColumnHeader"/>
              <w:jc w:val="both"/>
              <w:rPr>
                <w:rFonts w:ascii="Calibri" w:hAnsi="Calibri" w:cs="Arial"/>
                <w:b w:val="0"/>
                <w:color w:val="auto"/>
                <w:sz w:val="22"/>
                <w:szCs w:val="22"/>
              </w:rPr>
            </w:pPr>
            <w:r>
              <w:rPr>
                <w:rFonts w:ascii="Calibri" w:hAnsi="Calibri" w:cs="Arial"/>
                <w:b w:val="0"/>
                <w:color w:val="auto"/>
                <w:sz w:val="22"/>
                <w:szCs w:val="22"/>
              </w:rPr>
              <w:t>2/114</w:t>
            </w:r>
            <w:r w:rsidR="00FD2D75">
              <w:rPr>
                <w:rFonts w:ascii="Calibri" w:hAnsi="Calibri" w:cs="Arial"/>
                <w:b w:val="0"/>
                <w:color w:val="auto"/>
                <w:sz w:val="22"/>
                <w:szCs w:val="22"/>
              </w:rPr>
              <w:t>/2017</w:t>
            </w:r>
          </w:p>
        </w:tc>
        <w:tc>
          <w:tcPr>
            <w:tcW w:w="4991" w:type="dxa"/>
            <w:shd w:val="clear" w:color="auto" w:fill="auto"/>
          </w:tcPr>
          <w:p w14:paraId="7C3FD593" w14:textId="0B5806B0" w:rsidR="00156402" w:rsidRPr="00F817E6" w:rsidRDefault="00EF204B" w:rsidP="00953D27">
            <w:pPr>
              <w:pStyle w:val="TableColumnHeader"/>
              <w:jc w:val="both"/>
              <w:rPr>
                <w:rFonts w:ascii="Calibri" w:hAnsi="Calibri" w:cs="Arial"/>
                <w:b w:val="0"/>
                <w:color w:val="auto"/>
                <w:sz w:val="22"/>
                <w:szCs w:val="22"/>
              </w:rPr>
            </w:pPr>
            <w:r>
              <w:rPr>
                <w:rFonts w:ascii="Calibri" w:hAnsi="Calibri" w:cs="Arial"/>
                <w:b w:val="0"/>
                <w:color w:val="auto"/>
                <w:sz w:val="22"/>
                <w:szCs w:val="22"/>
              </w:rPr>
              <w:t>Initial Document</w:t>
            </w:r>
          </w:p>
        </w:tc>
      </w:tr>
      <w:tr w:rsidR="00156402" w:rsidRPr="00F817E6" w14:paraId="297B7E5E" w14:textId="77777777" w:rsidTr="00FD2D75">
        <w:trPr>
          <w:jc w:val="center"/>
        </w:trPr>
        <w:tc>
          <w:tcPr>
            <w:tcW w:w="2416" w:type="dxa"/>
          </w:tcPr>
          <w:p w14:paraId="5D39F7C1" w14:textId="040DCFF2" w:rsidR="00156402" w:rsidRPr="00F817E6" w:rsidRDefault="00AD4E85" w:rsidP="00953D27">
            <w:pPr>
              <w:pStyle w:val="TableColumnHeader"/>
              <w:jc w:val="both"/>
              <w:rPr>
                <w:rFonts w:ascii="Calibri" w:hAnsi="Calibri" w:cs="Arial"/>
                <w:b w:val="0"/>
                <w:color w:val="auto"/>
                <w:sz w:val="22"/>
                <w:szCs w:val="22"/>
              </w:rPr>
            </w:pPr>
            <w:r>
              <w:rPr>
                <w:rFonts w:ascii="Calibri" w:hAnsi="Calibri" w:cs="Arial"/>
                <w:b w:val="0"/>
                <w:color w:val="auto"/>
                <w:sz w:val="22"/>
                <w:szCs w:val="22"/>
              </w:rPr>
              <w:t>2.0</w:t>
            </w:r>
          </w:p>
        </w:tc>
        <w:tc>
          <w:tcPr>
            <w:tcW w:w="1278" w:type="dxa"/>
            <w:shd w:val="clear" w:color="auto" w:fill="auto"/>
          </w:tcPr>
          <w:p w14:paraId="13E29017" w14:textId="01BDF088" w:rsidR="00156402" w:rsidRPr="00F817E6" w:rsidRDefault="00156402" w:rsidP="00953D27">
            <w:pPr>
              <w:pStyle w:val="TableColumnHeader"/>
              <w:jc w:val="both"/>
              <w:rPr>
                <w:rFonts w:ascii="Calibri" w:hAnsi="Calibri" w:cs="Arial"/>
                <w:b w:val="0"/>
                <w:color w:val="auto"/>
                <w:sz w:val="22"/>
                <w:szCs w:val="22"/>
              </w:rPr>
            </w:pPr>
          </w:p>
        </w:tc>
        <w:tc>
          <w:tcPr>
            <w:tcW w:w="4991" w:type="dxa"/>
            <w:shd w:val="clear" w:color="auto" w:fill="auto"/>
          </w:tcPr>
          <w:p w14:paraId="75BE8830" w14:textId="37EFB34A" w:rsidR="00156402" w:rsidRPr="00F817E6" w:rsidRDefault="00156402" w:rsidP="00953D27">
            <w:pPr>
              <w:pStyle w:val="TableColumnHeader"/>
              <w:jc w:val="both"/>
              <w:rPr>
                <w:rFonts w:ascii="Calibri" w:hAnsi="Calibri" w:cs="Arial"/>
                <w:b w:val="0"/>
                <w:color w:val="auto"/>
                <w:sz w:val="22"/>
                <w:szCs w:val="22"/>
              </w:rPr>
            </w:pPr>
          </w:p>
        </w:tc>
      </w:tr>
    </w:tbl>
    <w:p w14:paraId="68C73D23" w14:textId="77777777" w:rsidR="00156402" w:rsidRPr="00F817E6" w:rsidRDefault="00156402" w:rsidP="00953D27">
      <w:pPr>
        <w:pStyle w:val="Heading2"/>
        <w:jc w:val="both"/>
      </w:pPr>
    </w:p>
    <w:p w14:paraId="1512F224" w14:textId="77777777" w:rsidR="00824661" w:rsidRDefault="00824661" w:rsidP="00953D27">
      <w:pPr>
        <w:pStyle w:val="Heading2"/>
        <w:jc w:val="both"/>
      </w:pPr>
      <w:bookmarkStart w:id="6" w:name="_Toc492039891"/>
      <w:r w:rsidRPr="00F817E6">
        <w:lastRenderedPageBreak/>
        <w:t>Summary of Business Problem</w:t>
      </w:r>
      <w:bookmarkEnd w:id="5"/>
      <w:bookmarkEnd w:id="6"/>
    </w:p>
    <w:p w14:paraId="72944897" w14:textId="1333A5FF" w:rsidR="007F604E" w:rsidRDefault="00524422" w:rsidP="007F604E">
      <w:bookmarkStart w:id="7" w:name="_Toc394737149"/>
      <w:r>
        <w:t>Toll’s LEGO warehouse Regional DC stores pallets and picks pallets and cases. Physical storage is primarily racking, where the ground level stores one pallet, the second and third level store two pallets (double stacked), and the top level stores a single pallet.</w:t>
      </w:r>
    </w:p>
    <w:p w14:paraId="5DC209E1" w14:textId="1EAC78DF" w:rsidR="008E6B2F" w:rsidRDefault="008E6B2F" w:rsidP="007F604E">
      <w:r>
        <w:t xml:space="preserve">As RDC receives stock directly from the factory, receiving is often sequenced by SKU. Pallets are double stacked when unloading into the staging lane, and then are putaway by MHE supporting double-stack putaway. </w:t>
      </w:r>
    </w:p>
    <w:p w14:paraId="76EE16AF" w14:textId="13C67153" w:rsidR="00624CED" w:rsidRDefault="00624CED" w:rsidP="007F604E">
      <w:r>
        <w:rPr>
          <w:noProof/>
        </w:rPr>
        <mc:AlternateContent>
          <mc:Choice Requires="wps">
            <w:drawing>
              <wp:anchor distT="45720" distB="45720" distL="114300" distR="114300" simplePos="0" relativeHeight="251668480" behindDoc="0" locked="0" layoutInCell="1" allowOverlap="1" wp14:anchorId="096B1DB0" wp14:editId="0AE3D030">
                <wp:simplePos x="0" y="0"/>
                <wp:positionH relativeFrom="column">
                  <wp:posOffset>-185420</wp:posOffset>
                </wp:positionH>
                <wp:positionV relativeFrom="paragraph">
                  <wp:posOffset>6350</wp:posOffset>
                </wp:positionV>
                <wp:extent cx="2395220" cy="3377565"/>
                <wp:effectExtent l="0" t="0" r="24130" b="13335"/>
                <wp:wrapTopAndBottom/>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95220" cy="3377565"/>
                        </a:xfrm>
                        <a:prstGeom prst="rect">
                          <a:avLst/>
                        </a:prstGeom>
                        <a:solidFill>
                          <a:srgbClr val="FFFFFF"/>
                        </a:solidFill>
                        <a:ln w="9525">
                          <a:solidFill>
                            <a:srgbClr val="000000"/>
                          </a:solidFill>
                          <a:miter lim="800000"/>
                          <a:headEnd/>
                          <a:tailEnd/>
                        </a:ln>
                      </wps:spPr>
                      <wps:txbx>
                        <w:txbxContent>
                          <w:p w14:paraId="4CF8B5EB" w14:textId="479045B0" w:rsidR="00D8434D" w:rsidRDefault="00D8434D">
                            <w:r>
                              <w:rPr>
                                <w:noProof/>
                              </w:rPr>
                              <w:drawing>
                                <wp:inline distT="0" distB="0" distL="0" distR="0" wp14:anchorId="7C4CC5B0" wp14:editId="5582D125">
                                  <wp:extent cx="2852980" cy="2140160"/>
                                  <wp:effectExtent l="0" t="5715" r="0" b="0"/>
                                  <wp:docPr id="4" name="Picture 4" title="Double Pallet M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danTeplin\AppData\Local\Microsoft\Windows\INetCache\Content.Word\IMG_3512.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2856748" cy="2142986"/>
                                          </a:xfrm>
                                          <a:prstGeom prst="rect">
                                            <a:avLst/>
                                          </a:prstGeom>
                                          <a:noFill/>
                                          <a:ln>
                                            <a:noFill/>
                                          </a:ln>
                                        </pic:spPr>
                                      </pic:pic>
                                    </a:graphicData>
                                  </a:graphic>
                                </wp:inline>
                              </w:drawing>
                            </w:r>
                          </w:p>
                          <w:p w14:paraId="04CE53FF" w14:textId="26FA0D4F" w:rsidR="00D8434D" w:rsidRPr="00624CED" w:rsidRDefault="00D8434D">
                            <w:pPr>
                              <w:rPr>
                                <w:b/>
                              </w:rPr>
                            </w:pPr>
                            <w:r w:rsidRPr="00624CED">
                              <w:rPr>
                                <w:b/>
                              </w:rPr>
                              <w:t>Double Pallet (Stacked) Mover</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96B1DB0" id="_x0000_t202" coordsize="21600,21600" o:spt="202" path="m,l,21600r21600,l21600,xe">
                <v:stroke joinstyle="miter"/>
                <v:path gradientshapeok="t" o:connecttype="rect"/>
              </v:shapetype>
              <v:shape id="Text Box 2" o:spid="_x0000_s1027" type="#_x0000_t202" style="position:absolute;margin-left:-14.6pt;margin-top:.5pt;width:188.6pt;height:265.95pt;z-index:251668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">
                <v:textbox>
                  <w:txbxContent>
                    <w:p w14:paraId="4CF8B5EB" w14:textId="479045B0" w:rsidR="00D8434D" w:rsidRDefault="00D8434D">
                      <w:r>
                        <w:rPr>
                          <w:noProof/>
                        </w:rPr>
                        <w:drawing>
                          <wp:inline distT="0" distB="0" distL="0" distR="0" wp14:anchorId="7C4CC5B0" wp14:editId="5582D125">
                            <wp:extent cx="2852980" cy="2140160"/>
                            <wp:effectExtent l="0" t="5715" r="0" b="0"/>
                            <wp:docPr id="4" name="Picture 4" title="Double Pallet Mo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JordanTeplin\AppData\Local\Microsoft\Windows\INetCache\Content.Word\IMG_3512.jp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rot="5400000">
                                      <a:off x="0" y="0"/>
                                      <a:ext cx="2856748" cy="2142986"/>
                                    </a:xfrm>
                                    <a:prstGeom prst="rect">
                                      <a:avLst/>
                                    </a:prstGeom>
                                    <a:noFill/>
                                    <a:ln>
                                      <a:noFill/>
                                    </a:ln>
                                  </pic:spPr>
                                </pic:pic>
                              </a:graphicData>
                            </a:graphic>
                          </wp:inline>
                        </w:drawing>
                      </w:r>
                    </w:p>
                    <w:p w14:paraId="04CE53FF" w14:textId="26FA0D4F" w:rsidR="00D8434D" w:rsidRPr="00624CED" w:rsidRDefault="00D8434D">
                      <w:pPr>
                        <w:rPr>
                          <w:b/>
                        </w:rPr>
                      </w:pPr>
                      <w:r w:rsidRPr="00624CED">
                        <w:rPr>
                          <w:b/>
                        </w:rPr>
                        <w:t>Double Pallet (Stacked) Mover</w:t>
                      </w:r>
                    </w:p>
                  </w:txbxContent>
                </v:textbox>
                <w10:wrap type="topAndBottom"/>
              </v:shape>
            </w:pict>
          </mc:Fallback>
        </mc:AlternateContent>
      </w:r>
      <w:r>
        <w:rPr>
          <w:noProof/>
        </w:rPr>
        <mc:AlternateContent>
          <mc:Choice Requires="wps">
            <w:drawing>
              <wp:anchor distT="45720" distB="45720" distL="114300" distR="114300" simplePos="0" relativeHeight="251670528" behindDoc="0" locked="0" layoutInCell="1" allowOverlap="1" wp14:anchorId="4FD17E21" wp14:editId="1240A523">
                <wp:simplePos x="0" y="0"/>
                <wp:positionH relativeFrom="margin">
                  <wp:posOffset>2225040</wp:posOffset>
                </wp:positionH>
                <wp:positionV relativeFrom="paragraph">
                  <wp:posOffset>0</wp:posOffset>
                </wp:positionV>
                <wp:extent cx="2379980" cy="3369945"/>
                <wp:effectExtent l="0" t="0" r="20320" b="20955"/>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9980" cy="3369945"/>
                        </a:xfrm>
                        <a:prstGeom prst="rect">
                          <a:avLst/>
                        </a:prstGeom>
                        <a:solidFill>
                          <a:srgbClr val="FFFFFF"/>
                        </a:solidFill>
                        <a:ln w="9525">
                          <a:solidFill>
                            <a:srgbClr val="000000"/>
                          </a:solidFill>
                          <a:miter lim="800000"/>
                          <a:headEnd/>
                          <a:tailEnd/>
                        </a:ln>
                      </wps:spPr>
                      <wps:txbx>
                        <w:txbxContent>
                          <w:p w14:paraId="10B1A77C" w14:textId="74F149BB" w:rsidR="00D8434D" w:rsidRDefault="00D8434D">
                            <w:r>
                              <w:rPr>
                                <w:noProof/>
                              </w:rPr>
                              <w:drawing>
                                <wp:inline distT="0" distB="0" distL="0" distR="0" wp14:anchorId="3A345D9A" wp14:editId="50793463">
                                  <wp:extent cx="2143217" cy="28641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147068" cy="2869258"/>
                                          </a:xfrm>
                                          <a:prstGeom prst="rect">
                                            <a:avLst/>
                                          </a:prstGeom>
                                          <a:noFill/>
                                          <a:ln>
                                            <a:noFill/>
                                          </a:ln>
                                        </pic:spPr>
                                      </pic:pic>
                                    </a:graphicData>
                                  </a:graphic>
                                </wp:inline>
                              </w:drawing>
                            </w:r>
                          </w:p>
                          <w:p w14:paraId="67A67900" w14:textId="0E1AAE16" w:rsidR="00D8434D" w:rsidRPr="00624CED" w:rsidRDefault="00D8434D">
                            <w:pPr>
                              <w:rPr>
                                <w:b/>
                              </w:rPr>
                            </w:pPr>
                            <w:r w:rsidRPr="00624CED">
                              <w:rPr>
                                <w:b/>
                              </w:rPr>
                              <w:t>Double Pallet Storage Location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FD17E21" id="_x0000_s1028" type="#_x0000_t202" style="position:absolute;margin-left:175.2pt;margin-top:0;width:187.4pt;height:265.35pt;z-index:2516705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">
                <v:textbox>
                  <w:txbxContent>
                    <w:p w14:paraId="10B1A77C" w14:textId="74F149BB" w:rsidR="00D8434D" w:rsidRDefault="00D8434D">
                      <w:r>
                        <w:rPr>
                          <w:noProof/>
                        </w:rPr>
                        <w:drawing>
                          <wp:inline distT="0" distB="0" distL="0" distR="0" wp14:anchorId="3A345D9A" wp14:editId="50793463">
                            <wp:extent cx="2143217" cy="286411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147068" cy="2869258"/>
                                    </a:xfrm>
                                    <a:prstGeom prst="rect">
                                      <a:avLst/>
                                    </a:prstGeom>
                                    <a:noFill/>
                                    <a:ln>
                                      <a:noFill/>
                                    </a:ln>
                                  </pic:spPr>
                                </pic:pic>
                              </a:graphicData>
                            </a:graphic>
                          </wp:inline>
                        </w:drawing>
                      </w:r>
                    </w:p>
                    <w:p w14:paraId="67A67900" w14:textId="0E1AAE16" w:rsidR="00D8434D" w:rsidRPr="00624CED" w:rsidRDefault="00D8434D">
                      <w:pPr>
                        <w:rPr>
                          <w:b/>
                        </w:rPr>
                      </w:pPr>
                      <w:r w:rsidRPr="00624CED">
                        <w:rPr>
                          <w:b/>
                        </w:rPr>
                        <w:t>Double Pallet Storage Location</w:t>
                      </w:r>
                    </w:p>
                  </w:txbxContent>
                </v:textbox>
                <w10:wrap type="square" anchorx="margin"/>
              </v:shape>
            </w:pict>
          </mc:Fallback>
        </mc:AlternateContent>
      </w:r>
    </w:p>
    <w:p w14:paraId="04E554C8" w14:textId="77777777" w:rsidR="00AF3AC0" w:rsidRDefault="008E6B2F" w:rsidP="007F604E">
      <w:r>
        <w:t>Operations requires the system to direct double stacked pallets of the same SKU into a single double-pallet location, whenever available</w:t>
      </w:r>
      <w:r w:rsidR="00AF3AC0">
        <w:t xml:space="preserve"> and allowable based on mixing rules, storage zone UoMs, etc</w:t>
      </w:r>
      <w:r>
        <w:t xml:space="preserve">. </w:t>
      </w:r>
    </w:p>
    <w:p w14:paraId="508C811E" w14:textId="66BEB260" w:rsidR="008E6B2F" w:rsidRDefault="008E6B2F" w:rsidP="007F604E">
      <w:r>
        <w:t xml:space="preserve">The WMS </w:t>
      </w:r>
      <w:r w:rsidR="00AF3AC0">
        <w:t xml:space="preserve">currently </w:t>
      </w:r>
      <w:r>
        <w:t>allocates locations one pallet at a time, often ignoring these opportunities and forcing users to split the stack during putaway. The traffic caused by splitting in aisles also increases congestion, impacting outbound operations.</w:t>
      </w:r>
      <w:r w:rsidR="007008C9">
        <w:t xml:space="preserve"> </w:t>
      </w:r>
    </w:p>
    <w:p w14:paraId="1512F230" w14:textId="10C4E27B" w:rsidR="00824661" w:rsidRPr="00F817E6" w:rsidRDefault="00824661" w:rsidP="00953D27">
      <w:pPr>
        <w:pStyle w:val="Heading2"/>
        <w:jc w:val="both"/>
      </w:pPr>
      <w:bookmarkStart w:id="8" w:name="_Toc492039892"/>
      <w:r w:rsidRPr="00F817E6">
        <w:lastRenderedPageBreak/>
        <w:t>Summary of Impacted Roles</w:t>
      </w:r>
      <w:bookmarkEnd w:id="7"/>
      <w:bookmarkEnd w:id="8"/>
    </w:p>
    <w:p w14:paraId="1512F234" w14:textId="7EB03F70" w:rsidR="00824661" w:rsidRDefault="007F604E" w:rsidP="00F46B7A">
      <w:pPr>
        <w:pStyle w:val="ListParagraph"/>
        <w:numPr>
          <w:ilvl w:val="0"/>
          <w:numId w:val="5"/>
        </w:numPr>
        <w:jc w:val="both"/>
      </w:pPr>
      <w:bookmarkStart w:id="9" w:name="_Toc394737150"/>
      <w:r>
        <w:t xml:space="preserve">Logistics Associate, </w:t>
      </w:r>
      <w:r w:rsidR="008E6B2F">
        <w:t>Inbound Team Lead</w:t>
      </w:r>
    </w:p>
    <w:p w14:paraId="4A7EB6C1" w14:textId="77777777" w:rsidR="00624CED" w:rsidRDefault="00624CED" w:rsidP="00624CED">
      <w:pPr>
        <w:pStyle w:val="ListParagraph"/>
        <w:numPr>
          <w:ilvl w:val="0"/>
          <w:numId w:val="0"/>
        </w:numPr>
        <w:ind w:left="720"/>
        <w:jc w:val="both"/>
      </w:pPr>
    </w:p>
    <w:p w14:paraId="1512F235" w14:textId="56B4B5D4" w:rsidR="00824661" w:rsidRDefault="00824661" w:rsidP="00953D27">
      <w:pPr>
        <w:pStyle w:val="Heading2"/>
        <w:jc w:val="both"/>
      </w:pPr>
      <w:bookmarkStart w:id="10" w:name="_Toc492039893"/>
      <w:r w:rsidRPr="00F817E6">
        <w:t>Summary of New Requirements</w:t>
      </w:r>
      <w:bookmarkEnd w:id="9"/>
      <w:bookmarkEnd w:id="10"/>
    </w:p>
    <w:p w14:paraId="7437A94B" w14:textId="77777777" w:rsidR="008E6B2F" w:rsidRDefault="008E6B2F" w:rsidP="008E6B2F">
      <w:r>
        <w:t xml:space="preserve">When an operator uses the RF Putaway Screen, the system should detect whether this is the second LPN being scanned to the device. If two pallets are on the device, the system should use a new set of putaway rules for both pallets, attempting to store them together. </w:t>
      </w:r>
    </w:p>
    <w:p w14:paraId="6DB0701D" w14:textId="186264AC" w:rsidR="008E6B2F" w:rsidRDefault="008E6B2F" w:rsidP="008E6B2F">
      <w:r>
        <w:t>If this is not possible because there are no double locations left, the SKU is the incorrect velocity, or co-location would violate mixing rules, then the pallets should be stored separately as per current rule-set.</w:t>
      </w:r>
    </w:p>
    <w:p w14:paraId="11BCCE1D" w14:textId="3507D9E8" w:rsidR="008E6B2F" w:rsidRDefault="008E6B2F" w:rsidP="008E6B2F">
      <w:r>
        <w:t xml:space="preserve">The functionality should be configurable and extensible, ideally using the same storage search path method that drives putaway in the standard product. It should support </w:t>
      </w:r>
      <w:r w:rsidR="00CC2187">
        <w:t>‘</w:t>
      </w:r>
      <w:r>
        <w:t>keep zone</w:t>
      </w:r>
      <w:r w:rsidR="00CC2187">
        <w:t>’</w:t>
      </w:r>
      <w:r>
        <w:t xml:space="preserve"> and </w:t>
      </w:r>
      <w:r w:rsidR="00CC2187">
        <w:t>‘break zone’</w:t>
      </w:r>
      <w:r>
        <w:t>, storage search path criteria, and Source-Proximity Putaway.</w:t>
      </w:r>
    </w:p>
    <w:p w14:paraId="65685AD5" w14:textId="4C29F859" w:rsidR="008E6B2F" w:rsidRDefault="008E6B2F" w:rsidP="00A20D71">
      <w:pPr>
        <w:pStyle w:val="Heading2"/>
        <w:jc w:val="both"/>
        <w:rPr>
          <w:bCs w:val="0"/>
        </w:rPr>
      </w:pPr>
      <w:bookmarkStart w:id="11" w:name="_Toc394737151"/>
    </w:p>
    <w:p w14:paraId="300CAB83" w14:textId="4D30D501" w:rsidR="00A20D71" w:rsidRPr="00F817E6" w:rsidRDefault="00A20D71" w:rsidP="00A20D71">
      <w:pPr>
        <w:pStyle w:val="Heading2"/>
        <w:jc w:val="both"/>
      </w:pPr>
      <w:bookmarkStart w:id="12" w:name="_Toc492039894"/>
      <w:r w:rsidRPr="00F817E6">
        <w:rPr>
          <w:bCs w:val="0"/>
        </w:rPr>
        <w:t>Detailed Requirements</w:t>
      </w:r>
      <w:bookmarkEnd w:id="11"/>
      <w:bookmarkEnd w:id="12"/>
    </w:p>
    <w:tbl>
      <w:tblPr>
        <w:tblW w:w="0" w:type="auto"/>
        <w:tblBorders>
          <w:top w:val="single" w:sz="4" w:space="0" w:color="003580"/>
          <w:left w:val="single" w:sz="4" w:space="0" w:color="003580"/>
          <w:bottom w:val="single" w:sz="4" w:space="0" w:color="003580"/>
          <w:right w:val="single" w:sz="4" w:space="0" w:color="003580"/>
          <w:insideH w:val="single" w:sz="4" w:space="0" w:color="003580"/>
          <w:insideV w:val="single" w:sz="4" w:space="0" w:color="003580"/>
        </w:tblBorders>
        <w:tblLayout w:type="fixed"/>
        <w:tblLook w:val="04A0" w:firstRow="1" w:lastRow="0" w:firstColumn="1" w:lastColumn="0" w:noHBand="0" w:noVBand="1"/>
      </w:tblPr>
      <w:tblGrid>
        <w:gridCol w:w="1098"/>
        <w:gridCol w:w="8478"/>
      </w:tblGrid>
      <w:tr w:rsidR="00824661" w:rsidRPr="00F817E6" w14:paraId="1512F241" w14:textId="77777777" w:rsidTr="004307CE">
        <w:trPr>
          <w:tblHeader/>
        </w:trPr>
        <w:tc>
          <w:tcPr>
            <w:tcW w:w="1098" w:type="dxa"/>
            <w:tcBorders>
              <w:top w:val="single" w:sz="4" w:space="0" w:color="003580"/>
              <w:left w:val="single" w:sz="4" w:space="0" w:color="003580"/>
              <w:bottom w:val="single" w:sz="4" w:space="0" w:color="003580"/>
              <w:right w:val="single" w:sz="4" w:space="0" w:color="003580"/>
              <w:tl2br w:val="nil"/>
              <w:tr2bl w:val="nil"/>
            </w:tcBorders>
            <w:shd w:val="clear" w:color="auto" w:fill="00B0F0"/>
          </w:tcPr>
          <w:p w14:paraId="1512F23F" w14:textId="1A2FAB27" w:rsidR="00824661" w:rsidRPr="00F817E6" w:rsidRDefault="00824661" w:rsidP="00953D27">
            <w:pPr>
              <w:jc w:val="both"/>
              <w:rPr>
                <w:rFonts w:cs="Calibri"/>
                <w:b/>
                <w:color w:val="FFFFFF"/>
              </w:rPr>
            </w:pPr>
            <w:r w:rsidRPr="00F817E6">
              <w:rPr>
                <w:rFonts w:cs="Calibri"/>
                <w:b/>
                <w:color w:val="FFFFFF"/>
              </w:rPr>
              <w:t>Req</w:t>
            </w:r>
            <w:r w:rsidR="00953D27">
              <w:rPr>
                <w:rFonts w:cs="Calibri"/>
                <w:b/>
                <w:color w:val="FFFFFF"/>
              </w:rPr>
              <w:t>.</w:t>
            </w:r>
            <w:r w:rsidRPr="00F817E6">
              <w:rPr>
                <w:rFonts w:cs="Calibri"/>
                <w:b/>
                <w:color w:val="FFFFFF"/>
              </w:rPr>
              <w:t xml:space="preserve"> Number</w:t>
            </w:r>
          </w:p>
        </w:tc>
        <w:tc>
          <w:tcPr>
            <w:tcW w:w="8478" w:type="dxa"/>
            <w:tcBorders>
              <w:top w:val="single" w:sz="4" w:space="0" w:color="003580"/>
              <w:left w:val="single" w:sz="4" w:space="0" w:color="003580"/>
              <w:bottom w:val="single" w:sz="4" w:space="0" w:color="003580"/>
              <w:right w:val="single" w:sz="4" w:space="0" w:color="003580"/>
              <w:tl2br w:val="nil"/>
              <w:tr2bl w:val="nil"/>
            </w:tcBorders>
            <w:shd w:val="clear" w:color="auto" w:fill="00B0F0"/>
          </w:tcPr>
          <w:p w14:paraId="1512F240" w14:textId="77777777" w:rsidR="00824661" w:rsidRPr="00F817E6" w:rsidRDefault="00824661" w:rsidP="00953D27">
            <w:pPr>
              <w:jc w:val="both"/>
              <w:rPr>
                <w:rFonts w:cs="Calibri"/>
                <w:b/>
                <w:color w:val="FFFFFF"/>
              </w:rPr>
            </w:pPr>
            <w:r w:rsidRPr="00F817E6">
              <w:rPr>
                <w:rFonts w:cs="Calibri"/>
                <w:b/>
                <w:color w:val="FFFFFF"/>
              </w:rPr>
              <w:t>Requirement Description</w:t>
            </w:r>
          </w:p>
        </w:tc>
      </w:tr>
      <w:tr w:rsidR="009C7571" w:rsidRPr="005A04B8" w14:paraId="107AB825" w14:textId="77777777" w:rsidTr="004307CE">
        <w:tc>
          <w:tcPr>
            <w:tcW w:w="1098" w:type="dxa"/>
            <w:shd w:val="clear" w:color="auto" w:fill="auto"/>
          </w:tcPr>
          <w:p w14:paraId="2AFF2E22" w14:textId="2D152469" w:rsidR="009C7571" w:rsidRDefault="00FC5E2F" w:rsidP="00953D27">
            <w:pPr>
              <w:jc w:val="both"/>
            </w:pPr>
            <w:r>
              <w:t>1</w:t>
            </w:r>
            <w:r w:rsidR="00CC2187">
              <w:t>.0</w:t>
            </w:r>
          </w:p>
        </w:tc>
        <w:tc>
          <w:tcPr>
            <w:tcW w:w="8478" w:type="dxa"/>
            <w:shd w:val="clear" w:color="auto" w:fill="auto"/>
          </w:tcPr>
          <w:p w14:paraId="1A9991CA" w14:textId="073BE8E0" w:rsidR="009C7571" w:rsidRDefault="00CC2187" w:rsidP="009C7571">
            <w:pPr>
              <w:spacing w:after="160" w:line="259" w:lineRule="auto"/>
              <w:contextualSpacing/>
            </w:pPr>
            <w:r>
              <w:t>Different storage rules should be used when storing a single pallet versus two pallets.</w:t>
            </w:r>
          </w:p>
        </w:tc>
      </w:tr>
      <w:tr w:rsidR="00E72169" w:rsidRPr="005A04B8" w14:paraId="7B5DFE9D" w14:textId="77777777" w:rsidTr="004307CE">
        <w:tc>
          <w:tcPr>
            <w:tcW w:w="1098" w:type="dxa"/>
            <w:shd w:val="clear" w:color="auto" w:fill="auto"/>
          </w:tcPr>
          <w:p w14:paraId="0380AAF9" w14:textId="0FCFA753" w:rsidR="00E72169" w:rsidRDefault="00CC2187" w:rsidP="00953D27">
            <w:pPr>
              <w:jc w:val="both"/>
            </w:pPr>
            <w:r>
              <w:t>1.1</w:t>
            </w:r>
          </w:p>
        </w:tc>
        <w:tc>
          <w:tcPr>
            <w:tcW w:w="8478" w:type="dxa"/>
            <w:shd w:val="clear" w:color="auto" w:fill="auto"/>
          </w:tcPr>
          <w:p w14:paraId="7A2BBF7C" w14:textId="315AA35D" w:rsidR="00E72169" w:rsidRDefault="00CC2187" w:rsidP="009C7571">
            <w:pPr>
              <w:spacing w:after="160" w:line="259" w:lineRule="auto"/>
              <w:contextualSpacing/>
            </w:pPr>
            <w:r>
              <w:t>Double Pallet rules should drive both LPNs to the same location, provided there are no mixing rule violations.</w:t>
            </w:r>
          </w:p>
        </w:tc>
      </w:tr>
      <w:tr w:rsidR="007F604E" w:rsidRPr="005A04B8" w14:paraId="4C5EB086" w14:textId="77777777" w:rsidTr="004307CE">
        <w:tc>
          <w:tcPr>
            <w:tcW w:w="1098" w:type="dxa"/>
            <w:shd w:val="clear" w:color="auto" w:fill="auto"/>
          </w:tcPr>
          <w:p w14:paraId="7FBCEE47" w14:textId="488DB4E4" w:rsidR="007F604E" w:rsidRDefault="00CC2187" w:rsidP="007F604E">
            <w:pPr>
              <w:jc w:val="both"/>
            </w:pPr>
            <w:r>
              <w:t>1.2</w:t>
            </w:r>
          </w:p>
        </w:tc>
        <w:tc>
          <w:tcPr>
            <w:tcW w:w="8478" w:type="dxa"/>
            <w:shd w:val="clear" w:color="auto" w:fill="auto"/>
          </w:tcPr>
          <w:p w14:paraId="0E0E0EE9" w14:textId="227B2C78" w:rsidR="007F604E" w:rsidRDefault="00CC2187" w:rsidP="007F604E">
            <w:pPr>
              <w:spacing w:after="160" w:line="259" w:lineRule="auto"/>
              <w:contextualSpacing/>
            </w:pPr>
            <w:r>
              <w:t>Double pallet rules should support Keep Zone and Break Zone functionality</w:t>
            </w:r>
          </w:p>
        </w:tc>
      </w:tr>
      <w:tr w:rsidR="00E72169" w:rsidRPr="005A04B8" w14:paraId="2FC5208C" w14:textId="77777777" w:rsidTr="004307CE">
        <w:tc>
          <w:tcPr>
            <w:tcW w:w="1098" w:type="dxa"/>
            <w:shd w:val="clear" w:color="auto" w:fill="auto"/>
          </w:tcPr>
          <w:p w14:paraId="21A6283F" w14:textId="73C60E21" w:rsidR="00E72169" w:rsidRDefault="00CC2187" w:rsidP="00953D27">
            <w:pPr>
              <w:jc w:val="both"/>
            </w:pPr>
            <w:r>
              <w:t>1.3</w:t>
            </w:r>
          </w:p>
        </w:tc>
        <w:tc>
          <w:tcPr>
            <w:tcW w:w="8478" w:type="dxa"/>
            <w:shd w:val="clear" w:color="auto" w:fill="auto"/>
          </w:tcPr>
          <w:p w14:paraId="7E62CFA6" w14:textId="057312A0" w:rsidR="00E72169" w:rsidRDefault="00CC2187" w:rsidP="009C7571">
            <w:pPr>
              <w:spacing w:after="160" w:line="259" w:lineRule="auto"/>
              <w:contextualSpacing/>
            </w:pPr>
            <w:r>
              <w:t>Double pallet rules should utilize Search Path Criteria (Client ID, UDIAs, etc) as in standard rules</w:t>
            </w:r>
          </w:p>
        </w:tc>
      </w:tr>
      <w:tr w:rsidR="00CC2187" w:rsidRPr="005A04B8" w14:paraId="0A932D5C" w14:textId="77777777" w:rsidTr="004307CE">
        <w:tc>
          <w:tcPr>
            <w:tcW w:w="1098" w:type="dxa"/>
            <w:shd w:val="clear" w:color="auto" w:fill="auto"/>
          </w:tcPr>
          <w:p w14:paraId="6CD020FF" w14:textId="5C3CBA78" w:rsidR="00CC2187" w:rsidRDefault="00CC2187" w:rsidP="00953D27">
            <w:pPr>
              <w:jc w:val="both"/>
            </w:pPr>
            <w:r>
              <w:t>2.0</w:t>
            </w:r>
          </w:p>
        </w:tc>
        <w:tc>
          <w:tcPr>
            <w:tcW w:w="8478" w:type="dxa"/>
            <w:shd w:val="clear" w:color="auto" w:fill="auto"/>
          </w:tcPr>
          <w:p w14:paraId="078EC11D" w14:textId="0138532A" w:rsidR="00CC2187" w:rsidRDefault="00CC2187" w:rsidP="009C7571">
            <w:pPr>
              <w:spacing w:after="160" w:line="259" w:lineRule="auto"/>
              <w:contextualSpacing/>
            </w:pPr>
            <w:r>
              <w:t>When double pallet rules fail, the system should revert to allocating a location one LPN at a time.</w:t>
            </w:r>
          </w:p>
        </w:tc>
      </w:tr>
      <w:tr w:rsidR="00CC2187" w:rsidRPr="005A04B8" w14:paraId="62DF1596" w14:textId="77777777" w:rsidTr="004307CE">
        <w:tc>
          <w:tcPr>
            <w:tcW w:w="1098" w:type="dxa"/>
            <w:shd w:val="clear" w:color="auto" w:fill="auto"/>
          </w:tcPr>
          <w:p w14:paraId="33E09D53" w14:textId="4106F086" w:rsidR="00CC2187" w:rsidRDefault="001773F7" w:rsidP="00953D27">
            <w:pPr>
              <w:jc w:val="both"/>
            </w:pPr>
            <w:r>
              <w:t>3.0</w:t>
            </w:r>
          </w:p>
        </w:tc>
        <w:tc>
          <w:tcPr>
            <w:tcW w:w="8478" w:type="dxa"/>
            <w:shd w:val="clear" w:color="auto" w:fill="auto"/>
          </w:tcPr>
          <w:p w14:paraId="008A77AA" w14:textId="288F0531" w:rsidR="00CC2187" w:rsidRDefault="001773F7" w:rsidP="009C7571">
            <w:pPr>
              <w:spacing w:after="160" w:line="259" w:lineRule="auto"/>
              <w:contextualSpacing/>
            </w:pPr>
            <w:r>
              <w:t>System should allow configurable ordering, for example both of the following should be possible: (see 3.1, 3.2)</w:t>
            </w:r>
          </w:p>
          <w:p w14:paraId="4B003ADD" w14:textId="396C0862" w:rsidR="001773F7" w:rsidRDefault="001773F7" w:rsidP="009C7571">
            <w:pPr>
              <w:spacing w:after="160" w:line="259" w:lineRule="auto"/>
              <w:contextualSpacing/>
            </w:pPr>
          </w:p>
        </w:tc>
      </w:tr>
      <w:tr w:rsidR="001773F7" w:rsidRPr="005A04B8" w14:paraId="14F0EE45" w14:textId="77777777" w:rsidTr="004307CE">
        <w:tc>
          <w:tcPr>
            <w:tcW w:w="1098" w:type="dxa"/>
            <w:shd w:val="clear" w:color="auto" w:fill="auto"/>
          </w:tcPr>
          <w:p w14:paraId="0E2EC296" w14:textId="23D0B97B" w:rsidR="001773F7" w:rsidRDefault="001773F7" w:rsidP="00953D27">
            <w:pPr>
              <w:jc w:val="both"/>
            </w:pPr>
            <w:r>
              <w:t>3.1</w:t>
            </w:r>
          </w:p>
        </w:tc>
        <w:tc>
          <w:tcPr>
            <w:tcW w:w="8478" w:type="dxa"/>
            <w:shd w:val="clear" w:color="auto" w:fill="auto"/>
          </w:tcPr>
          <w:p w14:paraId="3E52D113" w14:textId="77777777" w:rsidR="001773F7" w:rsidRDefault="001773F7" w:rsidP="009C7571">
            <w:pPr>
              <w:spacing w:after="160" w:line="259" w:lineRule="auto"/>
              <w:contextualSpacing/>
            </w:pPr>
            <w:r>
              <w:t>Storage Sequence:</w:t>
            </w:r>
          </w:p>
          <w:p w14:paraId="2A268BCC" w14:textId="176BBC1E" w:rsidR="001773F7" w:rsidRDefault="001773F7" w:rsidP="009C7571">
            <w:pPr>
              <w:spacing w:after="160" w:line="259" w:lineRule="auto"/>
              <w:contextualSpacing/>
            </w:pPr>
            <w:r>
              <w:t>Find Double Pallet storage – Keep Zone</w:t>
            </w:r>
          </w:p>
          <w:p w14:paraId="1B1C7649" w14:textId="7058BEF8" w:rsidR="001773F7" w:rsidRDefault="001773F7" w:rsidP="009C7571">
            <w:pPr>
              <w:spacing w:after="160" w:line="259" w:lineRule="auto"/>
              <w:contextualSpacing/>
            </w:pPr>
            <w:r>
              <w:lastRenderedPageBreak/>
              <w:t>Find Double Pallet Storage – Break Zone</w:t>
            </w:r>
          </w:p>
          <w:p w14:paraId="4A0ED12C" w14:textId="7178FEC5" w:rsidR="001773F7" w:rsidRDefault="001773F7" w:rsidP="009C7571">
            <w:pPr>
              <w:spacing w:after="160" w:line="259" w:lineRule="auto"/>
              <w:contextualSpacing/>
            </w:pPr>
            <w:r>
              <w:t>Find Empties – Keep Zone (split double pallet into two locations</w:t>
            </w:r>
            <w:r w:rsidR="009536EE">
              <w:t>, i.</w:t>
            </w:r>
            <w:r>
              <w:t>e. standard logic)</w:t>
            </w:r>
          </w:p>
          <w:p w14:paraId="02F8B8EF" w14:textId="0A11CCA7" w:rsidR="001773F7" w:rsidRDefault="001773F7" w:rsidP="009C7571">
            <w:pPr>
              <w:spacing w:after="160" w:line="259" w:lineRule="auto"/>
              <w:contextualSpacing/>
            </w:pPr>
            <w:r>
              <w:t>Find Empties – Break Zone (split double pallet into two locations</w:t>
            </w:r>
            <w:r w:rsidR="009536EE">
              <w:t>, i.</w:t>
            </w:r>
            <w:r>
              <w:t>e. standard logic)</w:t>
            </w:r>
          </w:p>
          <w:p w14:paraId="32EBA3A0" w14:textId="281AE095" w:rsidR="001773F7" w:rsidRDefault="001773F7" w:rsidP="009C7571">
            <w:pPr>
              <w:spacing w:after="160" w:line="259" w:lineRule="auto"/>
              <w:contextualSpacing/>
            </w:pPr>
          </w:p>
        </w:tc>
      </w:tr>
      <w:tr w:rsidR="001773F7" w:rsidRPr="005A04B8" w14:paraId="2A456962" w14:textId="77777777" w:rsidTr="004307CE">
        <w:tc>
          <w:tcPr>
            <w:tcW w:w="1098" w:type="dxa"/>
            <w:shd w:val="clear" w:color="auto" w:fill="auto"/>
          </w:tcPr>
          <w:p w14:paraId="197031DE" w14:textId="6C4AB271" w:rsidR="001773F7" w:rsidRDefault="001773F7" w:rsidP="00953D27">
            <w:pPr>
              <w:jc w:val="both"/>
            </w:pPr>
            <w:r>
              <w:lastRenderedPageBreak/>
              <w:t>3.2</w:t>
            </w:r>
          </w:p>
        </w:tc>
        <w:tc>
          <w:tcPr>
            <w:tcW w:w="8478" w:type="dxa"/>
            <w:shd w:val="clear" w:color="auto" w:fill="auto"/>
          </w:tcPr>
          <w:p w14:paraId="7DFF75AD" w14:textId="77777777" w:rsidR="001773F7" w:rsidRDefault="001773F7" w:rsidP="009C7571">
            <w:pPr>
              <w:spacing w:after="160" w:line="259" w:lineRule="auto"/>
              <w:contextualSpacing/>
            </w:pPr>
            <w:r>
              <w:t>Storage Sequence:</w:t>
            </w:r>
          </w:p>
          <w:p w14:paraId="7F8A1DB8" w14:textId="77777777" w:rsidR="001773F7" w:rsidRDefault="001773F7" w:rsidP="009C7571">
            <w:pPr>
              <w:spacing w:after="160" w:line="259" w:lineRule="auto"/>
              <w:contextualSpacing/>
            </w:pPr>
            <w:r>
              <w:t>Find Double Pallet Storage – Keep Zone</w:t>
            </w:r>
          </w:p>
          <w:p w14:paraId="4CF54DB8" w14:textId="38E11A81" w:rsidR="001773F7" w:rsidRDefault="001773F7" w:rsidP="009C7571">
            <w:pPr>
              <w:spacing w:after="160" w:line="259" w:lineRule="auto"/>
              <w:contextualSpacing/>
            </w:pPr>
            <w:r>
              <w:t>Find Empties – Keep Zone (split double pallet into two locations</w:t>
            </w:r>
            <w:r w:rsidR="009536EE">
              <w:t>, i.</w:t>
            </w:r>
            <w:r>
              <w:t>e. standard logic)</w:t>
            </w:r>
          </w:p>
          <w:p w14:paraId="6E7FFCA5" w14:textId="77777777" w:rsidR="001773F7" w:rsidRDefault="001773F7" w:rsidP="009C7571">
            <w:pPr>
              <w:spacing w:after="160" w:line="259" w:lineRule="auto"/>
              <w:contextualSpacing/>
            </w:pPr>
            <w:r>
              <w:t>Find Double Pallet Storage – Break Zone</w:t>
            </w:r>
          </w:p>
          <w:p w14:paraId="0035C7FA" w14:textId="544E1545" w:rsidR="001773F7" w:rsidRDefault="001773F7" w:rsidP="009C7571">
            <w:pPr>
              <w:spacing w:after="160" w:line="259" w:lineRule="auto"/>
              <w:contextualSpacing/>
            </w:pPr>
            <w:r>
              <w:t>Find Empties – Break Zone (split double pallet into two locations</w:t>
            </w:r>
            <w:r w:rsidR="009536EE">
              <w:t>, i</w:t>
            </w:r>
            <w:r>
              <w:t>.e. standard logic)</w:t>
            </w:r>
          </w:p>
        </w:tc>
      </w:tr>
      <w:tr w:rsidR="001773F7" w:rsidRPr="005A04B8" w14:paraId="0D6B7B8B" w14:textId="77777777" w:rsidTr="004307CE">
        <w:tc>
          <w:tcPr>
            <w:tcW w:w="1098" w:type="dxa"/>
            <w:shd w:val="clear" w:color="auto" w:fill="auto"/>
          </w:tcPr>
          <w:p w14:paraId="02CAD2FA" w14:textId="03F51992" w:rsidR="001773F7" w:rsidRDefault="001773F7" w:rsidP="00953D27">
            <w:pPr>
              <w:jc w:val="both"/>
            </w:pPr>
            <w:r>
              <w:t>4.0</w:t>
            </w:r>
          </w:p>
        </w:tc>
        <w:tc>
          <w:tcPr>
            <w:tcW w:w="8478" w:type="dxa"/>
            <w:shd w:val="clear" w:color="auto" w:fill="auto"/>
          </w:tcPr>
          <w:p w14:paraId="3A0C8588" w14:textId="68CFFA33" w:rsidR="001773F7" w:rsidRDefault="001773F7" w:rsidP="009C7571">
            <w:pPr>
              <w:spacing w:after="160" w:line="259" w:lineRule="auto"/>
              <w:contextualSpacing/>
            </w:pPr>
            <w:r>
              <w:t>Within a given set of locations, the system should respect source proximity putaway. For example, if there is more than one available double pallet location, the system should continue to sort by distance to Source staging location.</w:t>
            </w:r>
          </w:p>
        </w:tc>
      </w:tr>
      <w:tr w:rsidR="00AF3AC0" w:rsidRPr="005A04B8" w14:paraId="59202421" w14:textId="77777777" w:rsidTr="004307CE">
        <w:tc>
          <w:tcPr>
            <w:tcW w:w="1098" w:type="dxa"/>
            <w:shd w:val="clear" w:color="auto" w:fill="auto"/>
          </w:tcPr>
          <w:p w14:paraId="47C3E0DB" w14:textId="051BAD3E" w:rsidR="00AF3AC0" w:rsidRDefault="00AF3AC0" w:rsidP="00953D27">
            <w:pPr>
              <w:jc w:val="both"/>
            </w:pPr>
            <w:r>
              <w:t>5.0</w:t>
            </w:r>
          </w:p>
        </w:tc>
        <w:tc>
          <w:tcPr>
            <w:tcW w:w="8478" w:type="dxa"/>
            <w:shd w:val="clear" w:color="auto" w:fill="auto"/>
          </w:tcPr>
          <w:p w14:paraId="409617E9" w14:textId="70FFDE61" w:rsidR="00AF3AC0" w:rsidRDefault="00AF3AC0" w:rsidP="009C7571">
            <w:pPr>
              <w:spacing w:after="160" w:line="259" w:lineRule="auto"/>
              <w:contextualSpacing/>
            </w:pPr>
            <w:r>
              <w:t>In all cases, mixing rules must be respected. If the two pallets being stored by an operators cannot be stored together based on mixing rules, the pallets should be stored separately.</w:t>
            </w:r>
          </w:p>
        </w:tc>
      </w:tr>
      <w:tr w:rsidR="001773F7" w:rsidRPr="005A04B8" w14:paraId="34F1B988" w14:textId="77777777" w:rsidTr="004307CE">
        <w:tc>
          <w:tcPr>
            <w:tcW w:w="1098" w:type="dxa"/>
            <w:shd w:val="clear" w:color="auto" w:fill="auto"/>
          </w:tcPr>
          <w:p w14:paraId="19A16042" w14:textId="7501E66B" w:rsidR="001773F7" w:rsidRDefault="00AF3AC0" w:rsidP="00953D27">
            <w:pPr>
              <w:jc w:val="both"/>
            </w:pPr>
            <w:r>
              <w:t>6</w:t>
            </w:r>
            <w:r w:rsidR="001773F7">
              <w:t>.0</w:t>
            </w:r>
          </w:p>
        </w:tc>
        <w:tc>
          <w:tcPr>
            <w:tcW w:w="8478" w:type="dxa"/>
            <w:shd w:val="clear" w:color="auto" w:fill="auto"/>
          </w:tcPr>
          <w:p w14:paraId="5EF69652" w14:textId="22BB64BE" w:rsidR="001773F7" w:rsidRDefault="001773F7" w:rsidP="009C7571">
            <w:pPr>
              <w:spacing w:after="160" w:line="259" w:lineRule="auto"/>
              <w:contextualSpacing/>
            </w:pPr>
            <w:r>
              <w:t>Rules should be configurable by Warehouse and Client ID</w:t>
            </w:r>
          </w:p>
        </w:tc>
      </w:tr>
    </w:tbl>
    <w:p w14:paraId="1512F255" w14:textId="77777777" w:rsidR="00824661" w:rsidRPr="00F817E6" w:rsidRDefault="00824661" w:rsidP="00953D27">
      <w:pPr>
        <w:pStyle w:val="Heading2"/>
        <w:jc w:val="both"/>
      </w:pPr>
      <w:bookmarkStart w:id="13" w:name="_Toc394737152"/>
    </w:p>
    <w:p w14:paraId="1512F25D" w14:textId="77777777" w:rsidR="00824661" w:rsidRPr="00F817E6" w:rsidRDefault="00824661" w:rsidP="00953D27">
      <w:pPr>
        <w:pStyle w:val="Heading2"/>
        <w:jc w:val="both"/>
      </w:pPr>
      <w:bookmarkStart w:id="14" w:name="_Toc394737153"/>
      <w:bookmarkStart w:id="15" w:name="_Toc492039895"/>
      <w:bookmarkEnd w:id="13"/>
      <w:r w:rsidRPr="00F817E6">
        <w:t>Use Cases</w:t>
      </w:r>
      <w:bookmarkEnd w:id="14"/>
      <w:bookmarkEnd w:id="15"/>
    </w:p>
    <w:p w14:paraId="1512F25E" w14:textId="1C90A1EB" w:rsidR="00824661" w:rsidRPr="00F817E6" w:rsidRDefault="00824661" w:rsidP="00953D27">
      <w:pPr>
        <w:pStyle w:val="RFPBullet"/>
        <w:numPr>
          <w:ilvl w:val="0"/>
          <w:numId w:val="0"/>
        </w:numPr>
        <w:jc w:val="both"/>
        <w:rPr>
          <w:rFonts w:ascii="Calibri" w:hAnsi="Calibri" w:cs="Arial"/>
          <w:sz w:val="22"/>
          <w:szCs w:val="22"/>
        </w:rPr>
      </w:pPr>
      <w:r w:rsidRPr="00F817E6">
        <w:rPr>
          <w:rFonts w:ascii="Calibri" w:hAnsi="Calibri" w:cs="Arial"/>
          <w:sz w:val="22"/>
          <w:szCs w:val="22"/>
        </w:rPr>
        <w:t xml:space="preserve">This section is used to provide a list of use cases that will be used to validate the solution.  </w:t>
      </w:r>
    </w:p>
    <w:tbl>
      <w:tblPr>
        <w:tblW w:w="0" w:type="auto"/>
        <w:tblBorders>
          <w:top w:val="single" w:sz="4" w:space="0" w:color="003580"/>
          <w:left w:val="single" w:sz="4" w:space="0" w:color="003580"/>
          <w:bottom w:val="single" w:sz="4" w:space="0" w:color="003580"/>
          <w:right w:val="single" w:sz="4" w:space="0" w:color="003580"/>
          <w:insideH w:val="single" w:sz="4" w:space="0" w:color="003580"/>
          <w:insideV w:val="single" w:sz="4" w:space="0" w:color="003580"/>
        </w:tblBorders>
        <w:tblLayout w:type="fixed"/>
        <w:tblLook w:val="01E0" w:firstRow="1" w:lastRow="1" w:firstColumn="1" w:lastColumn="1" w:noHBand="0" w:noVBand="0"/>
      </w:tblPr>
      <w:tblGrid>
        <w:gridCol w:w="1083"/>
        <w:gridCol w:w="4270"/>
        <w:gridCol w:w="4724"/>
      </w:tblGrid>
      <w:tr w:rsidR="00824661" w:rsidRPr="00F817E6" w14:paraId="1512F263" w14:textId="77777777" w:rsidTr="0084255B">
        <w:trPr>
          <w:trHeight w:val="655"/>
          <w:tblHeader/>
        </w:trPr>
        <w:tc>
          <w:tcPr>
            <w:tcW w:w="1083" w:type="dxa"/>
            <w:tcBorders>
              <w:top w:val="single" w:sz="4" w:space="0" w:color="003580"/>
              <w:left w:val="single" w:sz="4" w:space="0" w:color="003580"/>
              <w:bottom w:val="single" w:sz="4" w:space="0" w:color="003580"/>
              <w:right w:val="single" w:sz="4" w:space="0" w:color="003580"/>
              <w:tl2br w:val="nil"/>
              <w:tr2bl w:val="nil"/>
            </w:tcBorders>
            <w:shd w:val="clear" w:color="auto" w:fill="00B0F0"/>
          </w:tcPr>
          <w:p w14:paraId="1512F260" w14:textId="77777777" w:rsidR="00824661" w:rsidRPr="00F817E6" w:rsidRDefault="00824661" w:rsidP="00953D27">
            <w:pPr>
              <w:pStyle w:val="TableTitle"/>
              <w:jc w:val="both"/>
              <w:rPr>
                <w:rFonts w:ascii="Calibri" w:hAnsi="Calibri" w:cs="Arial"/>
                <w:sz w:val="22"/>
                <w:szCs w:val="22"/>
              </w:rPr>
            </w:pPr>
            <w:r w:rsidRPr="00F817E6">
              <w:rPr>
                <w:rFonts w:ascii="Calibri" w:hAnsi="Calibri" w:cs="Arial"/>
                <w:sz w:val="22"/>
                <w:szCs w:val="22"/>
              </w:rPr>
              <w:t>Case Number</w:t>
            </w:r>
          </w:p>
        </w:tc>
        <w:tc>
          <w:tcPr>
            <w:tcW w:w="4270" w:type="dxa"/>
            <w:tcBorders>
              <w:top w:val="single" w:sz="4" w:space="0" w:color="003580"/>
              <w:left w:val="single" w:sz="4" w:space="0" w:color="003580"/>
              <w:bottom w:val="single" w:sz="4" w:space="0" w:color="003580"/>
              <w:right w:val="single" w:sz="4" w:space="0" w:color="003580"/>
              <w:tl2br w:val="nil"/>
              <w:tr2bl w:val="nil"/>
            </w:tcBorders>
            <w:shd w:val="clear" w:color="auto" w:fill="00B0F0"/>
          </w:tcPr>
          <w:p w14:paraId="1512F261" w14:textId="77777777" w:rsidR="00824661" w:rsidRPr="00F817E6" w:rsidRDefault="00824661" w:rsidP="00953D27">
            <w:pPr>
              <w:pStyle w:val="TableTitle"/>
              <w:jc w:val="both"/>
              <w:rPr>
                <w:rFonts w:ascii="Calibri" w:hAnsi="Calibri" w:cs="Arial"/>
                <w:sz w:val="22"/>
                <w:szCs w:val="22"/>
              </w:rPr>
            </w:pPr>
            <w:r w:rsidRPr="00F817E6">
              <w:rPr>
                <w:rFonts w:ascii="Calibri" w:hAnsi="Calibri" w:cs="Arial"/>
                <w:sz w:val="22"/>
                <w:szCs w:val="22"/>
              </w:rPr>
              <w:t>Case Description</w:t>
            </w:r>
          </w:p>
        </w:tc>
        <w:tc>
          <w:tcPr>
            <w:tcW w:w="4724" w:type="dxa"/>
            <w:tcBorders>
              <w:top w:val="single" w:sz="4" w:space="0" w:color="003580"/>
              <w:left w:val="single" w:sz="4" w:space="0" w:color="003580"/>
              <w:bottom w:val="single" w:sz="4" w:space="0" w:color="003580"/>
              <w:right w:val="single" w:sz="4" w:space="0" w:color="003580"/>
              <w:tl2br w:val="nil"/>
              <w:tr2bl w:val="nil"/>
            </w:tcBorders>
            <w:shd w:val="clear" w:color="auto" w:fill="00B0F0"/>
          </w:tcPr>
          <w:p w14:paraId="1512F262" w14:textId="77777777" w:rsidR="00824661" w:rsidRPr="00F817E6" w:rsidRDefault="00824661" w:rsidP="00953D27">
            <w:pPr>
              <w:pStyle w:val="TableTitle"/>
              <w:jc w:val="both"/>
              <w:rPr>
                <w:rFonts w:ascii="Calibri" w:hAnsi="Calibri" w:cs="Arial"/>
                <w:sz w:val="22"/>
                <w:szCs w:val="22"/>
              </w:rPr>
            </w:pPr>
            <w:r w:rsidRPr="00F817E6">
              <w:rPr>
                <w:rFonts w:ascii="Calibri" w:hAnsi="Calibri" w:cs="Arial"/>
                <w:sz w:val="22"/>
                <w:szCs w:val="22"/>
              </w:rPr>
              <w:t>Expected Results</w:t>
            </w:r>
          </w:p>
        </w:tc>
      </w:tr>
      <w:tr w:rsidR="006343EA" w:rsidRPr="00F817E6" w14:paraId="56C34BF2" w14:textId="77777777" w:rsidTr="0084255B">
        <w:trPr>
          <w:trHeight w:val="655"/>
        </w:trPr>
        <w:tc>
          <w:tcPr>
            <w:tcW w:w="1083" w:type="dxa"/>
            <w:shd w:val="clear" w:color="auto" w:fill="auto"/>
          </w:tcPr>
          <w:p w14:paraId="5ED25BC1" w14:textId="53771946" w:rsidR="006343EA" w:rsidRDefault="006343EA" w:rsidP="006343EA">
            <w:pPr>
              <w:pStyle w:val="TableText"/>
              <w:jc w:val="both"/>
              <w:rPr>
                <w:rFonts w:asciiTheme="minorHAnsi" w:hAnsiTheme="minorHAnsi" w:cs="Arial"/>
                <w:szCs w:val="22"/>
              </w:rPr>
            </w:pPr>
            <w:r>
              <w:t>1</w:t>
            </w:r>
            <w:r w:rsidR="00145EFB">
              <w:t>.0.1</w:t>
            </w:r>
          </w:p>
        </w:tc>
        <w:tc>
          <w:tcPr>
            <w:tcW w:w="4270" w:type="dxa"/>
            <w:shd w:val="clear" w:color="auto" w:fill="auto"/>
          </w:tcPr>
          <w:p w14:paraId="4716E9DB" w14:textId="7F343851" w:rsidR="006343EA" w:rsidRDefault="00145EFB" w:rsidP="006343EA">
            <w:pPr>
              <w:pStyle w:val="TableText-Small"/>
              <w:jc w:val="both"/>
              <w:rPr>
                <w:rFonts w:asciiTheme="minorHAnsi" w:hAnsiTheme="minorHAnsi"/>
                <w:sz w:val="22"/>
                <w:szCs w:val="22"/>
              </w:rPr>
            </w:pPr>
            <w:r>
              <w:rPr>
                <w:rFonts w:asciiTheme="minorHAnsi" w:hAnsiTheme="minorHAnsi"/>
                <w:sz w:val="22"/>
                <w:szCs w:val="22"/>
              </w:rPr>
              <w:t>Use RF Putaway to store a single LPN</w:t>
            </w:r>
          </w:p>
        </w:tc>
        <w:tc>
          <w:tcPr>
            <w:tcW w:w="4724" w:type="dxa"/>
            <w:shd w:val="clear" w:color="auto" w:fill="auto"/>
          </w:tcPr>
          <w:p w14:paraId="5516623B" w14:textId="1BAA1C7A" w:rsidR="006343EA" w:rsidRDefault="00145EFB" w:rsidP="006343EA">
            <w:pPr>
              <w:pStyle w:val="TableText-Small"/>
              <w:jc w:val="both"/>
              <w:rPr>
                <w:rFonts w:ascii="Calibri" w:hAnsi="Calibri" w:cs="Arial"/>
                <w:sz w:val="22"/>
                <w:szCs w:val="22"/>
              </w:rPr>
            </w:pPr>
            <w:r>
              <w:rPr>
                <w:rFonts w:ascii="Calibri" w:hAnsi="Calibri" w:cs="Arial"/>
                <w:sz w:val="22"/>
                <w:szCs w:val="22"/>
              </w:rPr>
              <w:t>System follows standard behavior</w:t>
            </w:r>
          </w:p>
        </w:tc>
      </w:tr>
      <w:tr w:rsidR="006343EA" w:rsidRPr="00F817E6" w14:paraId="5A6B1EF4" w14:textId="77777777" w:rsidTr="0084255B">
        <w:trPr>
          <w:trHeight w:val="655"/>
        </w:trPr>
        <w:tc>
          <w:tcPr>
            <w:tcW w:w="1083" w:type="dxa"/>
            <w:shd w:val="clear" w:color="auto" w:fill="auto"/>
          </w:tcPr>
          <w:p w14:paraId="0770D4E4" w14:textId="4B759B2A" w:rsidR="006343EA" w:rsidRDefault="00145EFB" w:rsidP="006343EA">
            <w:pPr>
              <w:pStyle w:val="TableText"/>
              <w:jc w:val="both"/>
              <w:rPr>
                <w:rFonts w:asciiTheme="minorHAnsi" w:hAnsiTheme="minorHAnsi" w:cs="Arial"/>
                <w:szCs w:val="22"/>
              </w:rPr>
            </w:pPr>
            <w:r>
              <w:rPr>
                <w:rFonts w:asciiTheme="minorHAnsi" w:hAnsiTheme="minorHAnsi" w:cs="Arial"/>
                <w:szCs w:val="22"/>
              </w:rPr>
              <w:t>1.1.1</w:t>
            </w:r>
          </w:p>
        </w:tc>
        <w:tc>
          <w:tcPr>
            <w:tcW w:w="4270" w:type="dxa"/>
            <w:shd w:val="clear" w:color="auto" w:fill="auto"/>
          </w:tcPr>
          <w:p w14:paraId="0EA3D6C5" w14:textId="34618A76" w:rsidR="006343EA" w:rsidRDefault="00145EFB" w:rsidP="006343EA">
            <w:pPr>
              <w:pStyle w:val="TableText-Small"/>
              <w:jc w:val="both"/>
              <w:rPr>
                <w:rFonts w:asciiTheme="minorHAnsi" w:hAnsiTheme="minorHAnsi"/>
                <w:sz w:val="22"/>
                <w:szCs w:val="22"/>
              </w:rPr>
            </w:pPr>
            <w:r>
              <w:rPr>
                <w:rFonts w:asciiTheme="minorHAnsi" w:hAnsiTheme="minorHAnsi"/>
                <w:sz w:val="22"/>
                <w:szCs w:val="22"/>
              </w:rPr>
              <w:t>Use RF Putaway to store two LPNs at the same time (vehicle limit &gt;=2).</w:t>
            </w:r>
          </w:p>
        </w:tc>
        <w:tc>
          <w:tcPr>
            <w:tcW w:w="4724" w:type="dxa"/>
            <w:shd w:val="clear" w:color="auto" w:fill="auto"/>
          </w:tcPr>
          <w:p w14:paraId="3E72EFED" w14:textId="4BADA3DD" w:rsidR="006343EA" w:rsidRDefault="00145EFB" w:rsidP="006343EA">
            <w:pPr>
              <w:pStyle w:val="TableText-Small"/>
              <w:jc w:val="both"/>
              <w:rPr>
                <w:rFonts w:ascii="Calibri" w:hAnsi="Calibri" w:cs="Arial"/>
                <w:sz w:val="22"/>
                <w:szCs w:val="22"/>
              </w:rPr>
            </w:pPr>
            <w:r>
              <w:rPr>
                <w:rFonts w:ascii="Calibri" w:hAnsi="Calibri" w:cs="Arial"/>
                <w:sz w:val="22"/>
                <w:szCs w:val="22"/>
              </w:rPr>
              <w:t>System uses new rule set and attempts to store pallets together.</w:t>
            </w:r>
          </w:p>
        </w:tc>
      </w:tr>
      <w:tr w:rsidR="006343EA" w:rsidRPr="00F817E6" w14:paraId="292EEDC5" w14:textId="77777777" w:rsidTr="0084255B">
        <w:trPr>
          <w:trHeight w:val="655"/>
        </w:trPr>
        <w:tc>
          <w:tcPr>
            <w:tcW w:w="1083" w:type="dxa"/>
            <w:shd w:val="clear" w:color="auto" w:fill="auto"/>
          </w:tcPr>
          <w:p w14:paraId="2F552D28" w14:textId="11F82F8C" w:rsidR="006343EA" w:rsidRDefault="00145EFB" w:rsidP="006343EA">
            <w:pPr>
              <w:pStyle w:val="TableText"/>
              <w:jc w:val="both"/>
              <w:rPr>
                <w:rFonts w:asciiTheme="minorHAnsi" w:hAnsiTheme="minorHAnsi" w:cs="Arial"/>
                <w:szCs w:val="22"/>
              </w:rPr>
            </w:pPr>
            <w:r>
              <w:rPr>
                <w:rFonts w:asciiTheme="minorHAnsi" w:hAnsiTheme="minorHAnsi" w:cs="Arial"/>
                <w:szCs w:val="22"/>
              </w:rPr>
              <w:t>1.2.1</w:t>
            </w:r>
          </w:p>
        </w:tc>
        <w:tc>
          <w:tcPr>
            <w:tcW w:w="4270" w:type="dxa"/>
            <w:shd w:val="clear" w:color="auto" w:fill="auto"/>
          </w:tcPr>
          <w:p w14:paraId="71B22381" w14:textId="5CD96B5D" w:rsidR="006343EA" w:rsidRDefault="00145EFB" w:rsidP="006343EA">
            <w:pPr>
              <w:pStyle w:val="TableText-Small"/>
              <w:jc w:val="both"/>
              <w:rPr>
                <w:rFonts w:asciiTheme="minorHAnsi" w:hAnsiTheme="minorHAnsi"/>
                <w:sz w:val="22"/>
                <w:szCs w:val="22"/>
              </w:rPr>
            </w:pPr>
            <w:r>
              <w:rPr>
                <w:rFonts w:asciiTheme="minorHAnsi" w:hAnsiTheme="minorHAnsi"/>
                <w:sz w:val="22"/>
                <w:szCs w:val="22"/>
              </w:rPr>
              <w:t xml:space="preserve">Configure a double pallet rule for ‘Keep Zone’. Disable all ‘A’ velocity locations. Attempt to store </w:t>
            </w:r>
            <w:r w:rsidR="00B27891">
              <w:rPr>
                <w:rFonts w:asciiTheme="minorHAnsi" w:hAnsiTheme="minorHAnsi"/>
                <w:sz w:val="22"/>
                <w:szCs w:val="22"/>
              </w:rPr>
              <w:t>two ‘A’ velocity LPNs.</w:t>
            </w:r>
          </w:p>
        </w:tc>
        <w:tc>
          <w:tcPr>
            <w:tcW w:w="4724" w:type="dxa"/>
            <w:shd w:val="clear" w:color="auto" w:fill="auto"/>
          </w:tcPr>
          <w:p w14:paraId="258644D8" w14:textId="51BFF489" w:rsidR="006343EA" w:rsidRPr="00653FAD" w:rsidRDefault="00145EFB" w:rsidP="006343EA">
            <w:pPr>
              <w:tabs>
                <w:tab w:val="left" w:pos="1350"/>
              </w:tabs>
            </w:pPr>
            <w:r>
              <w:t>System does not allocate a location using this rule.</w:t>
            </w:r>
          </w:p>
        </w:tc>
      </w:tr>
      <w:tr w:rsidR="00145EFB" w:rsidRPr="00F817E6" w14:paraId="2A5CC378" w14:textId="77777777" w:rsidTr="0084255B">
        <w:trPr>
          <w:trHeight w:val="655"/>
        </w:trPr>
        <w:tc>
          <w:tcPr>
            <w:tcW w:w="1083" w:type="dxa"/>
            <w:shd w:val="clear" w:color="auto" w:fill="auto"/>
          </w:tcPr>
          <w:p w14:paraId="77BDB6BE" w14:textId="0B662E8C" w:rsidR="00145EFB" w:rsidRDefault="00145EFB" w:rsidP="006343EA">
            <w:pPr>
              <w:pStyle w:val="TableText"/>
              <w:jc w:val="both"/>
              <w:rPr>
                <w:rFonts w:asciiTheme="minorHAnsi" w:hAnsiTheme="minorHAnsi" w:cs="Arial"/>
                <w:szCs w:val="22"/>
              </w:rPr>
            </w:pPr>
            <w:r>
              <w:rPr>
                <w:rFonts w:asciiTheme="minorHAnsi" w:hAnsiTheme="minorHAnsi" w:cs="Arial"/>
                <w:szCs w:val="22"/>
              </w:rPr>
              <w:lastRenderedPageBreak/>
              <w:t>1.2.2</w:t>
            </w:r>
          </w:p>
        </w:tc>
        <w:tc>
          <w:tcPr>
            <w:tcW w:w="4270" w:type="dxa"/>
            <w:shd w:val="clear" w:color="auto" w:fill="auto"/>
          </w:tcPr>
          <w:p w14:paraId="44188C23" w14:textId="0B30F2FD" w:rsidR="00145EFB" w:rsidRDefault="00145EFB" w:rsidP="006343EA">
            <w:pPr>
              <w:pStyle w:val="TableText-Small"/>
              <w:jc w:val="both"/>
              <w:rPr>
                <w:rFonts w:asciiTheme="minorHAnsi" w:hAnsiTheme="minorHAnsi"/>
                <w:sz w:val="22"/>
                <w:szCs w:val="22"/>
              </w:rPr>
            </w:pPr>
            <w:r>
              <w:rPr>
                <w:rFonts w:asciiTheme="minorHAnsi" w:hAnsiTheme="minorHAnsi"/>
                <w:sz w:val="22"/>
                <w:szCs w:val="22"/>
              </w:rPr>
              <w:t>Configure a double pallet rule for ‘Keep Zone’. Attempt to store an ‘A’ product.</w:t>
            </w:r>
            <w:r w:rsidR="00AF706E">
              <w:rPr>
                <w:rFonts w:asciiTheme="minorHAnsi" w:hAnsiTheme="minorHAnsi"/>
                <w:sz w:val="22"/>
                <w:szCs w:val="22"/>
              </w:rPr>
              <w:t xml:space="preserve"> Enable ‘A’ velocity locations. Attempt to store two ‘A’ velocity LPNs.</w:t>
            </w:r>
          </w:p>
        </w:tc>
        <w:tc>
          <w:tcPr>
            <w:tcW w:w="4724" w:type="dxa"/>
            <w:shd w:val="clear" w:color="auto" w:fill="auto"/>
          </w:tcPr>
          <w:p w14:paraId="7CC4F0F4" w14:textId="04B09735" w:rsidR="00145EFB" w:rsidRDefault="00145EFB" w:rsidP="006343EA">
            <w:pPr>
              <w:tabs>
                <w:tab w:val="left" w:pos="1350"/>
              </w:tabs>
            </w:pPr>
            <w:r>
              <w:t>System allocates the same location for both pallets in the ‘A’ Zone.</w:t>
            </w:r>
          </w:p>
        </w:tc>
      </w:tr>
      <w:tr w:rsidR="00145EFB" w:rsidRPr="00F817E6" w14:paraId="48225D39" w14:textId="77777777" w:rsidTr="0084255B">
        <w:trPr>
          <w:trHeight w:val="655"/>
        </w:trPr>
        <w:tc>
          <w:tcPr>
            <w:tcW w:w="1083" w:type="dxa"/>
            <w:shd w:val="clear" w:color="auto" w:fill="auto"/>
          </w:tcPr>
          <w:p w14:paraId="29E9A6A1" w14:textId="721AC93C" w:rsidR="00145EFB" w:rsidRDefault="00145EFB" w:rsidP="006343EA">
            <w:pPr>
              <w:pStyle w:val="TableText"/>
              <w:jc w:val="both"/>
              <w:rPr>
                <w:rFonts w:asciiTheme="minorHAnsi" w:hAnsiTheme="minorHAnsi" w:cs="Arial"/>
                <w:szCs w:val="22"/>
              </w:rPr>
            </w:pPr>
            <w:r>
              <w:rPr>
                <w:rFonts w:asciiTheme="minorHAnsi" w:hAnsiTheme="minorHAnsi" w:cs="Arial"/>
                <w:szCs w:val="22"/>
              </w:rPr>
              <w:t>1.2.3</w:t>
            </w:r>
          </w:p>
        </w:tc>
        <w:tc>
          <w:tcPr>
            <w:tcW w:w="4270" w:type="dxa"/>
            <w:shd w:val="clear" w:color="auto" w:fill="auto"/>
          </w:tcPr>
          <w:p w14:paraId="03AA3380" w14:textId="1D55CC65" w:rsidR="00145EFB" w:rsidRDefault="00B27891" w:rsidP="006343EA">
            <w:pPr>
              <w:pStyle w:val="TableText-Small"/>
              <w:jc w:val="both"/>
              <w:rPr>
                <w:rFonts w:asciiTheme="minorHAnsi" w:hAnsiTheme="minorHAnsi"/>
                <w:sz w:val="22"/>
                <w:szCs w:val="22"/>
              </w:rPr>
            </w:pPr>
            <w:r>
              <w:rPr>
                <w:rFonts w:asciiTheme="minorHAnsi" w:hAnsiTheme="minorHAnsi"/>
                <w:sz w:val="22"/>
                <w:szCs w:val="22"/>
              </w:rPr>
              <w:t xml:space="preserve">Configure a double pallet rule for ‘Break Zone’. Disable all ‘A’ velocity locations. </w:t>
            </w:r>
            <w:r w:rsidR="00AF706E">
              <w:rPr>
                <w:rFonts w:asciiTheme="minorHAnsi" w:hAnsiTheme="minorHAnsi"/>
                <w:sz w:val="22"/>
                <w:szCs w:val="22"/>
              </w:rPr>
              <w:t>Attempt to store two ‘A’ velocity LPNs.</w:t>
            </w:r>
          </w:p>
        </w:tc>
        <w:tc>
          <w:tcPr>
            <w:tcW w:w="4724" w:type="dxa"/>
            <w:shd w:val="clear" w:color="auto" w:fill="auto"/>
          </w:tcPr>
          <w:p w14:paraId="33867424" w14:textId="61BB50CD" w:rsidR="00145EFB" w:rsidRDefault="00AF706E" w:rsidP="006343EA">
            <w:pPr>
              <w:tabs>
                <w:tab w:val="left" w:pos="1350"/>
              </w:tabs>
            </w:pPr>
            <w:r>
              <w:t>System allocates the same location for both pallets in the ‘B’ or ‘C’ Zone.</w:t>
            </w:r>
          </w:p>
        </w:tc>
      </w:tr>
      <w:tr w:rsidR="00AF706E" w:rsidRPr="00F817E6" w14:paraId="32572BC4" w14:textId="77777777" w:rsidTr="0084255B">
        <w:trPr>
          <w:trHeight w:val="655"/>
        </w:trPr>
        <w:tc>
          <w:tcPr>
            <w:tcW w:w="1083" w:type="dxa"/>
            <w:shd w:val="clear" w:color="auto" w:fill="auto"/>
          </w:tcPr>
          <w:p w14:paraId="1D23C361" w14:textId="51D99796" w:rsidR="00AF706E" w:rsidRDefault="00AF706E" w:rsidP="006343EA">
            <w:pPr>
              <w:pStyle w:val="TableText"/>
              <w:jc w:val="both"/>
              <w:rPr>
                <w:rFonts w:asciiTheme="minorHAnsi" w:hAnsiTheme="minorHAnsi" w:cs="Arial"/>
                <w:szCs w:val="22"/>
              </w:rPr>
            </w:pPr>
            <w:r>
              <w:rPr>
                <w:rFonts w:asciiTheme="minorHAnsi" w:hAnsiTheme="minorHAnsi" w:cs="Arial"/>
                <w:szCs w:val="22"/>
              </w:rPr>
              <w:t>1.3</w:t>
            </w:r>
            <w:r w:rsidR="00EF35C8">
              <w:rPr>
                <w:rFonts w:asciiTheme="minorHAnsi" w:hAnsiTheme="minorHAnsi" w:cs="Arial"/>
                <w:szCs w:val="22"/>
              </w:rPr>
              <w:t>.1</w:t>
            </w:r>
          </w:p>
        </w:tc>
        <w:tc>
          <w:tcPr>
            <w:tcW w:w="4270" w:type="dxa"/>
            <w:shd w:val="clear" w:color="auto" w:fill="auto"/>
          </w:tcPr>
          <w:p w14:paraId="000B33CA" w14:textId="6F2C49A4" w:rsidR="00AF706E" w:rsidRDefault="001D722B" w:rsidP="006343EA">
            <w:pPr>
              <w:pStyle w:val="TableText-Small"/>
              <w:jc w:val="both"/>
              <w:rPr>
                <w:rFonts w:asciiTheme="minorHAnsi" w:hAnsiTheme="minorHAnsi"/>
                <w:sz w:val="22"/>
                <w:szCs w:val="22"/>
              </w:rPr>
            </w:pPr>
            <w:r>
              <w:rPr>
                <w:rFonts w:asciiTheme="minorHAnsi" w:hAnsiTheme="minorHAnsi"/>
                <w:sz w:val="22"/>
                <w:szCs w:val="22"/>
              </w:rPr>
              <w:t xml:space="preserve">Configure a </w:t>
            </w:r>
            <w:r w:rsidR="00EF35C8">
              <w:rPr>
                <w:rFonts w:asciiTheme="minorHAnsi" w:hAnsiTheme="minorHAnsi"/>
                <w:sz w:val="22"/>
                <w:szCs w:val="22"/>
              </w:rPr>
              <w:t>double pallet storage rule which is dependent on INV_ATTR_STR6. Scan two LPNs with INV_ATTR_STR6 matches the inventory storage search path.</w:t>
            </w:r>
          </w:p>
        </w:tc>
        <w:tc>
          <w:tcPr>
            <w:tcW w:w="4724" w:type="dxa"/>
            <w:shd w:val="clear" w:color="auto" w:fill="auto"/>
          </w:tcPr>
          <w:p w14:paraId="48CE6DCD" w14:textId="143786DE" w:rsidR="00AF706E" w:rsidRDefault="00EF35C8" w:rsidP="006343EA">
            <w:pPr>
              <w:tabs>
                <w:tab w:val="left" w:pos="1350"/>
              </w:tabs>
            </w:pPr>
            <w:r>
              <w:t>Two LPNs are stored in the same location using the Double Pallet storage rule.</w:t>
            </w:r>
          </w:p>
        </w:tc>
      </w:tr>
      <w:tr w:rsidR="00EF35C8" w:rsidRPr="00F817E6" w14:paraId="0630C205" w14:textId="77777777" w:rsidTr="0084255B">
        <w:trPr>
          <w:trHeight w:val="655"/>
        </w:trPr>
        <w:tc>
          <w:tcPr>
            <w:tcW w:w="1083" w:type="dxa"/>
            <w:shd w:val="clear" w:color="auto" w:fill="auto"/>
          </w:tcPr>
          <w:p w14:paraId="3F5F5715" w14:textId="0911E97B" w:rsidR="00EF35C8" w:rsidRDefault="00EF35C8" w:rsidP="006343EA">
            <w:pPr>
              <w:pStyle w:val="TableText"/>
              <w:jc w:val="both"/>
              <w:rPr>
                <w:rFonts w:asciiTheme="minorHAnsi" w:hAnsiTheme="minorHAnsi" w:cs="Arial"/>
                <w:szCs w:val="22"/>
              </w:rPr>
            </w:pPr>
            <w:r>
              <w:rPr>
                <w:rFonts w:asciiTheme="minorHAnsi" w:hAnsiTheme="minorHAnsi" w:cs="Arial"/>
                <w:szCs w:val="22"/>
              </w:rPr>
              <w:t>1.3.2</w:t>
            </w:r>
          </w:p>
        </w:tc>
        <w:tc>
          <w:tcPr>
            <w:tcW w:w="4270" w:type="dxa"/>
            <w:shd w:val="clear" w:color="auto" w:fill="auto"/>
          </w:tcPr>
          <w:p w14:paraId="479CA0B0" w14:textId="00730347" w:rsidR="00EF35C8" w:rsidRDefault="00EF35C8" w:rsidP="006343EA">
            <w:pPr>
              <w:pStyle w:val="TableText-Small"/>
              <w:jc w:val="both"/>
              <w:rPr>
                <w:rFonts w:asciiTheme="minorHAnsi" w:hAnsiTheme="minorHAnsi"/>
                <w:sz w:val="22"/>
                <w:szCs w:val="22"/>
              </w:rPr>
            </w:pPr>
            <w:r>
              <w:rPr>
                <w:rFonts w:asciiTheme="minorHAnsi" w:hAnsiTheme="minorHAnsi"/>
                <w:sz w:val="22"/>
                <w:szCs w:val="22"/>
              </w:rPr>
              <w:t xml:space="preserve">Configure a double pallet storage rule which is dependent on INV_ATTR_STR6. Scan two LPNs </w:t>
            </w:r>
            <w:r w:rsidR="00EF3DB5">
              <w:rPr>
                <w:rFonts w:asciiTheme="minorHAnsi" w:hAnsiTheme="minorHAnsi"/>
                <w:sz w:val="22"/>
                <w:szCs w:val="22"/>
              </w:rPr>
              <w:t>with INV_ATTR_STR6 does no</w:t>
            </w:r>
            <w:r w:rsidR="008C5B47">
              <w:rPr>
                <w:rFonts w:asciiTheme="minorHAnsi" w:hAnsiTheme="minorHAnsi"/>
                <w:sz w:val="22"/>
                <w:szCs w:val="22"/>
              </w:rPr>
              <w:t>t match the storage search patch.</w:t>
            </w:r>
          </w:p>
        </w:tc>
        <w:tc>
          <w:tcPr>
            <w:tcW w:w="4724" w:type="dxa"/>
            <w:shd w:val="clear" w:color="auto" w:fill="auto"/>
          </w:tcPr>
          <w:p w14:paraId="5ECD5488" w14:textId="7C358477" w:rsidR="00EF35C8" w:rsidRDefault="008C5B47" w:rsidP="006343EA">
            <w:pPr>
              <w:tabs>
                <w:tab w:val="left" w:pos="1350"/>
              </w:tabs>
            </w:pPr>
            <w:r>
              <w:t>The two LPN’s do not find locations using the new Double Pallet Storage rule</w:t>
            </w:r>
          </w:p>
        </w:tc>
      </w:tr>
      <w:tr w:rsidR="008C5B47" w:rsidRPr="00F817E6" w14:paraId="5CE6CD7D" w14:textId="77777777" w:rsidTr="0084255B">
        <w:trPr>
          <w:trHeight w:val="655"/>
        </w:trPr>
        <w:tc>
          <w:tcPr>
            <w:tcW w:w="1083" w:type="dxa"/>
            <w:shd w:val="clear" w:color="auto" w:fill="auto"/>
          </w:tcPr>
          <w:p w14:paraId="5ABFD679" w14:textId="420BD42A" w:rsidR="008C5B47" w:rsidRDefault="008C5B47" w:rsidP="006343EA">
            <w:pPr>
              <w:pStyle w:val="TableText"/>
              <w:jc w:val="both"/>
              <w:rPr>
                <w:rFonts w:asciiTheme="minorHAnsi" w:hAnsiTheme="minorHAnsi" w:cs="Arial"/>
                <w:szCs w:val="22"/>
              </w:rPr>
            </w:pPr>
            <w:r>
              <w:rPr>
                <w:rFonts w:asciiTheme="minorHAnsi" w:hAnsiTheme="minorHAnsi" w:cs="Arial"/>
                <w:szCs w:val="22"/>
              </w:rPr>
              <w:t>2.0</w:t>
            </w:r>
          </w:p>
        </w:tc>
        <w:tc>
          <w:tcPr>
            <w:tcW w:w="4270" w:type="dxa"/>
            <w:shd w:val="clear" w:color="auto" w:fill="auto"/>
          </w:tcPr>
          <w:p w14:paraId="0C93C7E3" w14:textId="5E5412E2" w:rsidR="008C5B47" w:rsidRDefault="008C5B47" w:rsidP="006343EA">
            <w:pPr>
              <w:pStyle w:val="TableText-Small"/>
              <w:jc w:val="both"/>
              <w:rPr>
                <w:rFonts w:asciiTheme="minorHAnsi" w:hAnsiTheme="minorHAnsi"/>
                <w:sz w:val="22"/>
                <w:szCs w:val="22"/>
              </w:rPr>
            </w:pPr>
            <w:r>
              <w:rPr>
                <w:rFonts w:asciiTheme="minorHAnsi" w:hAnsiTheme="minorHAnsi"/>
                <w:sz w:val="22"/>
                <w:szCs w:val="22"/>
              </w:rPr>
              <w:t>Configure a double pallet storage rule and regular storage rule lower in the storage search path. Disable all 2 capacity locations. Scan two pallets for putaway</w:t>
            </w:r>
          </w:p>
        </w:tc>
        <w:tc>
          <w:tcPr>
            <w:tcW w:w="4724" w:type="dxa"/>
            <w:shd w:val="clear" w:color="auto" w:fill="auto"/>
          </w:tcPr>
          <w:p w14:paraId="1C680078" w14:textId="6BD7B4FF" w:rsidR="008C5B47" w:rsidRDefault="008C5B47" w:rsidP="006343EA">
            <w:pPr>
              <w:tabs>
                <w:tab w:val="left" w:pos="1350"/>
              </w:tabs>
            </w:pPr>
            <w:r>
              <w:t>The two LPN’s are stored in separate locations.</w:t>
            </w:r>
          </w:p>
        </w:tc>
      </w:tr>
      <w:tr w:rsidR="008C5B47" w:rsidRPr="00F817E6" w14:paraId="122360E2" w14:textId="77777777" w:rsidTr="0084255B">
        <w:trPr>
          <w:trHeight w:val="655"/>
        </w:trPr>
        <w:tc>
          <w:tcPr>
            <w:tcW w:w="1083" w:type="dxa"/>
            <w:shd w:val="clear" w:color="auto" w:fill="auto"/>
          </w:tcPr>
          <w:p w14:paraId="17F2CA6F" w14:textId="363A2D93" w:rsidR="008C5B47" w:rsidRDefault="008C5B47" w:rsidP="006343EA">
            <w:pPr>
              <w:pStyle w:val="TableText"/>
              <w:jc w:val="both"/>
              <w:rPr>
                <w:rFonts w:asciiTheme="minorHAnsi" w:hAnsiTheme="minorHAnsi" w:cs="Arial"/>
                <w:szCs w:val="22"/>
              </w:rPr>
            </w:pPr>
            <w:r>
              <w:rPr>
                <w:rFonts w:asciiTheme="minorHAnsi" w:hAnsiTheme="minorHAnsi" w:cs="Arial"/>
                <w:szCs w:val="22"/>
              </w:rPr>
              <w:t>4.0</w:t>
            </w:r>
          </w:p>
        </w:tc>
        <w:tc>
          <w:tcPr>
            <w:tcW w:w="4270" w:type="dxa"/>
            <w:shd w:val="clear" w:color="auto" w:fill="auto"/>
          </w:tcPr>
          <w:p w14:paraId="41C7D44A" w14:textId="77777777" w:rsidR="008C5B47" w:rsidRDefault="008C5B47" w:rsidP="006343EA">
            <w:pPr>
              <w:pStyle w:val="TableText-Small"/>
              <w:jc w:val="both"/>
              <w:rPr>
                <w:rFonts w:asciiTheme="minorHAnsi" w:hAnsiTheme="minorHAnsi"/>
                <w:sz w:val="22"/>
                <w:szCs w:val="22"/>
              </w:rPr>
            </w:pPr>
            <w:r>
              <w:rPr>
                <w:rFonts w:asciiTheme="minorHAnsi" w:hAnsiTheme="minorHAnsi"/>
                <w:sz w:val="22"/>
                <w:szCs w:val="22"/>
              </w:rPr>
              <w:t>Configure a double pallet rule. Configure two double pallet locations with STO_SEQ = 100 and STO_SEQ = 200. Configure a Receiving lane with STO_SEQ = 0 and STO_SEQ = 100.</w:t>
            </w:r>
          </w:p>
          <w:p w14:paraId="584CB9D2" w14:textId="0B794B17" w:rsidR="008C5B47" w:rsidRDefault="008C5B47" w:rsidP="006343EA">
            <w:pPr>
              <w:pStyle w:val="TableText-Small"/>
              <w:jc w:val="both"/>
              <w:rPr>
                <w:rFonts w:asciiTheme="minorHAnsi" w:hAnsiTheme="minorHAnsi"/>
                <w:sz w:val="22"/>
                <w:szCs w:val="22"/>
              </w:rPr>
            </w:pPr>
            <w:r>
              <w:rPr>
                <w:rFonts w:asciiTheme="minorHAnsi" w:hAnsiTheme="minorHAnsi"/>
                <w:sz w:val="22"/>
                <w:szCs w:val="22"/>
              </w:rPr>
              <w:t>Receive two LPNs into the receiving lane with STO_SEQ = 0.</w:t>
            </w:r>
          </w:p>
        </w:tc>
        <w:tc>
          <w:tcPr>
            <w:tcW w:w="4724" w:type="dxa"/>
            <w:shd w:val="clear" w:color="auto" w:fill="auto"/>
          </w:tcPr>
          <w:p w14:paraId="1281A1A8" w14:textId="3726959E" w:rsidR="008C5B47" w:rsidRDefault="008C5B47" w:rsidP="006343EA">
            <w:pPr>
              <w:tabs>
                <w:tab w:val="left" w:pos="1350"/>
              </w:tabs>
            </w:pPr>
            <w:r>
              <w:t>The two LPNs are stored in the location with STO_SEQ = 100.</w:t>
            </w:r>
          </w:p>
        </w:tc>
      </w:tr>
      <w:tr w:rsidR="008C5B47" w:rsidRPr="00F817E6" w14:paraId="6C350354" w14:textId="77777777" w:rsidTr="0084255B">
        <w:trPr>
          <w:trHeight w:val="655"/>
        </w:trPr>
        <w:tc>
          <w:tcPr>
            <w:tcW w:w="1083" w:type="dxa"/>
            <w:shd w:val="clear" w:color="auto" w:fill="auto"/>
          </w:tcPr>
          <w:p w14:paraId="441F2A80" w14:textId="181E6BBB" w:rsidR="008C5B47" w:rsidRDefault="008C5B47" w:rsidP="008C5B47">
            <w:pPr>
              <w:pStyle w:val="TableText"/>
              <w:jc w:val="both"/>
              <w:rPr>
                <w:rFonts w:asciiTheme="minorHAnsi" w:hAnsiTheme="minorHAnsi" w:cs="Arial"/>
                <w:szCs w:val="22"/>
              </w:rPr>
            </w:pPr>
            <w:r>
              <w:rPr>
                <w:rFonts w:asciiTheme="minorHAnsi" w:hAnsiTheme="minorHAnsi" w:cs="Arial"/>
                <w:szCs w:val="22"/>
              </w:rPr>
              <w:t>4.1</w:t>
            </w:r>
          </w:p>
        </w:tc>
        <w:tc>
          <w:tcPr>
            <w:tcW w:w="4270" w:type="dxa"/>
            <w:shd w:val="clear" w:color="auto" w:fill="auto"/>
          </w:tcPr>
          <w:p w14:paraId="218F229D" w14:textId="77777777" w:rsidR="008C5B47" w:rsidRDefault="008C5B47" w:rsidP="008C5B47">
            <w:pPr>
              <w:pStyle w:val="TableText-Small"/>
              <w:jc w:val="both"/>
              <w:rPr>
                <w:rFonts w:asciiTheme="minorHAnsi" w:hAnsiTheme="minorHAnsi"/>
                <w:sz w:val="22"/>
                <w:szCs w:val="22"/>
              </w:rPr>
            </w:pPr>
            <w:r>
              <w:rPr>
                <w:rFonts w:asciiTheme="minorHAnsi" w:hAnsiTheme="minorHAnsi"/>
                <w:sz w:val="22"/>
                <w:szCs w:val="22"/>
              </w:rPr>
              <w:t>Configure a double pallet rule. Configure two double pallet locations with STO_SEQ = 100 and STO_SEQ = 200. Configure a Receiving lane with STO_SEQ = 0 and STO_SEQ = 100.</w:t>
            </w:r>
          </w:p>
          <w:p w14:paraId="7AAE391A" w14:textId="5D6B438F" w:rsidR="008C5B47" w:rsidRDefault="008C5B47" w:rsidP="008C5B47">
            <w:pPr>
              <w:pStyle w:val="TableText-Small"/>
              <w:jc w:val="both"/>
              <w:rPr>
                <w:rFonts w:asciiTheme="minorHAnsi" w:hAnsiTheme="minorHAnsi"/>
                <w:sz w:val="22"/>
                <w:szCs w:val="22"/>
              </w:rPr>
            </w:pPr>
            <w:r>
              <w:rPr>
                <w:rFonts w:asciiTheme="minorHAnsi" w:hAnsiTheme="minorHAnsi"/>
                <w:sz w:val="22"/>
                <w:szCs w:val="22"/>
              </w:rPr>
              <w:t>Receive two LPNs into the receiving lane with STO_SEQ = 1000.</w:t>
            </w:r>
          </w:p>
        </w:tc>
        <w:tc>
          <w:tcPr>
            <w:tcW w:w="4724" w:type="dxa"/>
            <w:shd w:val="clear" w:color="auto" w:fill="auto"/>
          </w:tcPr>
          <w:p w14:paraId="08D19B07" w14:textId="076689C3" w:rsidR="008C5B47" w:rsidRDefault="008C5B47" w:rsidP="008C5B47">
            <w:pPr>
              <w:tabs>
                <w:tab w:val="left" w:pos="1350"/>
              </w:tabs>
            </w:pPr>
            <w:r>
              <w:t>The two LPNs are stored in the location with STO_SEQ = 200.</w:t>
            </w:r>
          </w:p>
        </w:tc>
      </w:tr>
      <w:tr w:rsidR="00AF3AC0" w:rsidRPr="00F817E6" w14:paraId="73D12BD8" w14:textId="77777777" w:rsidTr="0084255B">
        <w:trPr>
          <w:trHeight w:val="655"/>
        </w:trPr>
        <w:tc>
          <w:tcPr>
            <w:tcW w:w="1083" w:type="dxa"/>
            <w:shd w:val="clear" w:color="auto" w:fill="auto"/>
          </w:tcPr>
          <w:p w14:paraId="37E21446" w14:textId="52FA5024" w:rsidR="00AF3AC0" w:rsidRDefault="00AF3AC0" w:rsidP="008C5B47">
            <w:pPr>
              <w:pStyle w:val="TableText"/>
              <w:jc w:val="both"/>
              <w:rPr>
                <w:rFonts w:asciiTheme="minorHAnsi" w:hAnsiTheme="minorHAnsi" w:cs="Arial"/>
                <w:szCs w:val="22"/>
              </w:rPr>
            </w:pPr>
            <w:r>
              <w:rPr>
                <w:rFonts w:asciiTheme="minorHAnsi" w:hAnsiTheme="minorHAnsi" w:cs="Arial"/>
                <w:szCs w:val="22"/>
              </w:rPr>
              <w:lastRenderedPageBreak/>
              <w:t>5.0</w:t>
            </w:r>
          </w:p>
        </w:tc>
        <w:tc>
          <w:tcPr>
            <w:tcW w:w="4270" w:type="dxa"/>
            <w:shd w:val="clear" w:color="auto" w:fill="auto"/>
          </w:tcPr>
          <w:p w14:paraId="77308636" w14:textId="2083784E" w:rsidR="00AF3AC0" w:rsidRDefault="00AF3AC0" w:rsidP="008C5B47">
            <w:pPr>
              <w:pStyle w:val="TableText-Small"/>
              <w:jc w:val="both"/>
              <w:rPr>
                <w:rFonts w:asciiTheme="minorHAnsi" w:hAnsiTheme="minorHAnsi"/>
                <w:sz w:val="22"/>
                <w:szCs w:val="22"/>
              </w:rPr>
            </w:pPr>
            <w:r>
              <w:rPr>
                <w:rFonts w:asciiTheme="minorHAnsi" w:hAnsiTheme="minorHAnsi"/>
                <w:sz w:val="22"/>
                <w:szCs w:val="22"/>
              </w:rPr>
              <w:t>Configure a zone with an available double pallet location and putaway rules to support. Configure mixing rules to disallow mixed Vendor IDs. Attempt to store the double pallet.</w:t>
            </w:r>
          </w:p>
        </w:tc>
        <w:tc>
          <w:tcPr>
            <w:tcW w:w="4724" w:type="dxa"/>
            <w:shd w:val="clear" w:color="auto" w:fill="auto"/>
          </w:tcPr>
          <w:p w14:paraId="1B99BC15" w14:textId="156A2DC6" w:rsidR="00AF3AC0" w:rsidRDefault="00AF3AC0" w:rsidP="008C5B47">
            <w:pPr>
              <w:tabs>
                <w:tab w:val="left" w:pos="1350"/>
              </w:tabs>
            </w:pPr>
            <w:r>
              <w:t>The two pallets are stored separately.</w:t>
            </w:r>
          </w:p>
        </w:tc>
      </w:tr>
      <w:tr w:rsidR="008C5B47" w:rsidRPr="00F817E6" w14:paraId="05630459" w14:textId="77777777" w:rsidTr="0084255B">
        <w:trPr>
          <w:trHeight w:val="655"/>
        </w:trPr>
        <w:tc>
          <w:tcPr>
            <w:tcW w:w="1083" w:type="dxa"/>
            <w:shd w:val="clear" w:color="auto" w:fill="auto"/>
          </w:tcPr>
          <w:p w14:paraId="59BD2635" w14:textId="468B7DD5" w:rsidR="008C5B47" w:rsidRDefault="00AF3AC0" w:rsidP="008C5B47">
            <w:pPr>
              <w:pStyle w:val="TableText"/>
              <w:jc w:val="both"/>
              <w:rPr>
                <w:rFonts w:asciiTheme="minorHAnsi" w:hAnsiTheme="minorHAnsi" w:cs="Arial"/>
                <w:szCs w:val="22"/>
              </w:rPr>
            </w:pPr>
            <w:r>
              <w:rPr>
                <w:rFonts w:asciiTheme="minorHAnsi" w:hAnsiTheme="minorHAnsi" w:cs="Arial"/>
                <w:szCs w:val="22"/>
              </w:rPr>
              <w:t>6</w:t>
            </w:r>
            <w:r w:rsidR="008C5B47">
              <w:rPr>
                <w:rFonts w:asciiTheme="minorHAnsi" w:hAnsiTheme="minorHAnsi" w:cs="Arial"/>
                <w:szCs w:val="22"/>
              </w:rPr>
              <w:t>.0</w:t>
            </w:r>
          </w:p>
        </w:tc>
        <w:tc>
          <w:tcPr>
            <w:tcW w:w="4270" w:type="dxa"/>
            <w:shd w:val="clear" w:color="auto" w:fill="auto"/>
          </w:tcPr>
          <w:p w14:paraId="486F9C17" w14:textId="786B3EE8" w:rsidR="008C5B47" w:rsidRDefault="008C5B47" w:rsidP="008C5B47">
            <w:pPr>
              <w:pStyle w:val="TableText-Small"/>
              <w:jc w:val="both"/>
              <w:rPr>
                <w:rFonts w:asciiTheme="minorHAnsi" w:hAnsiTheme="minorHAnsi"/>
                <w:sz w:val="22"/>
                <w:szCs w:val="22"/>
              </w:rPr>
            </w:pPr>
            <w:r>
              <w:rPr>
                <w:rFonts w:asciiTheme="minorHAnsi" w:hAnsiTheme="minorHAnsi"/>
                <w:sz w:val="22"/>
                <w:szCs w:val="22"/>
              </w:rPr>
              <w:t>Validate existing rules for other clients and warehouse are unaffected by change.</w:t>
            </w:r>
          </w:p>
        </w:tc>
        <w:tc>
          <w:tcPr>
            <w:tcW w:w="4724" w:type="dxa"/>
            <w:shd w:val="clear" w:color="auto" w:fill="auto"/>
          </w:tcPr>
          <w:p w14:paraId="7CC3FA37" w14:textId="38ECE295" w:rsidR="008C5B47" w:rsidRDefault="008C5B47" w:rsidP="008C5B47">
            <w:pPr>
              <w:tabs>
                <w:tab w:val="left" w:pos="1350"/>
              </w:tabs>
            </w:pPr>
            <w:r>
              <w:t>No effect from change.</w:t>
            </w:r>
          </w:p>
        </w:tc>
      </w:tr>
    </w:tbl>
    <w:p w14:paraId="7BD7A6AB" w14:textId="77777777" w:rsidR="00293CD3" w:rsidRDefault="00293CD3" w:rsidP="005521BB">
      <w:pPr>
        <w:pStyle w:val="RFPBullet"/>
        <w:numPr>
          <w:ilvl w:val="0"/>
          <w:numId w:val="0"/>
        </w:numPr>
        <w:jc w:val="both"/>
        <w:rPr>
          <w:rFonts w:ascii="Calibri" w:hAnsi="Calibri" w:cs="Arial"/>
          <w:sz w:val="22"/>
          <w:szCs w:val="22"/>
        </w:rPr>
      </w:pPr>
    </w:p>
    <w:p w14:paraId="63426C2F" w14:textId="77777777" w:rsidR="00F817E6" w:rsidRDefault="00F817E6" w:rsidP="00953D27">
      <w:pPr>
        <w:pStyle w:val="Heading2"/>
        <w:jc w:val="both"/>
      </w:pPr>
      <w:bookmarkStart w:id="16" w:name="_Toc492039896"/>
      <w:bookmarkStart w:id="17" w:name="_Toc394737154"/>
      <w:r w:rsidRPr="00F817E6">
        <w:t>Assumptions</w:t>
      </w:r>
      <w:bookmarkEnd w:id="16"/>
    </w:p>
    <w:bookmarkEnd w:id="17"/>
    <w:p w14:paraId="5E70E10F" w14:textId="07A96B48" w:rsidR="008C5B47" w:rsidRPr="00F817E6" w:rsidRDefault="008C5B47" w:rsidP="00F46B7A">
      <w:pPr>
        <w:pStyle w:val="ListParagraph"/>
        <w:numPr>
          <w:ilvl w:val="0"/>
          <w:numId w:val="4"/>
        </w:numPr>
        <w:jc w:val="both"/>
      </w:pPr>
      <w:r>
        <w:t>E</w:t>
      </w:r>
      <w:r w:rsidR="00624CED">
        <w:t>ffected locations are tracked by LPN (Capacity Code = Pallet)</w:t>
      </w:r>
    </w:p>
    <w:p w14:paraId="762931E6" w14:textId="77777777" w:rsidR="00953D27" w:rsidRPr="00953D27" w:rsidRDefault="00953D27" w:rsidP="00953D27">
      <w:pPr>
        <w:pStyle w:val="Heading2"/>
        <w:jc w:val="both"/>
      </w:pPr>
      <w:bookmarkStart w:id="18" w:name="_Toc492039897"/>
      <w:r w:rsidRPr="00953D27">
        <w:t>Performance Considerations</w:t>
      </w:r>
      <w:bookmarkEnd w:id="18"/>
    </w:p>
    <w:p w14:paraId="3C6EF62E" w14:textId="12FCC939" w:rsidR="00B42ECB" w:rsidRDefault="002847A1" w:rsidP="00CB270F">
      <w:pPr>
        <w:jc w:val="both"/>
        <w:rPr>
          <w:rFonts w:eastAsiaTheme="majorEastAsia" w:cstheme="majorBidi"/>
          <w:b/>
          <w:bCs/>
          <w:color w:val="00A9E0" w:themeColor="accent1"/>
        </w:rPr>
      </w:pPr>
      <w:bookmarkStart w:id="19" w:name="_Toc394737155"/>
      <w:r>
        <w:t>None.</w:t>
      </w:r>
    </w:p>
    <w:p w14:paraId="1512F282" w14:textId="22309272" w:rsidR="00824661" w:rsidRPr="00F817E6" w:rsidRDefault="00B42ECB" w:rsidP="00CB270F">
      <w:pPr>
        <w:pStyle w:val="Heading2"/>
        <w:jc w:val="both"/>
      </w:pPr>
      <w:bookmarkStart w:id="20" w:name="_Toc492039898"/>
      <w:r>
        <w:t>D</w:t>
      </w:r>
      <w:r w:rsidR="00824661" w:rsidRPr="00F817E6">
        <w:t>efinitions and Glossary</w:t>
      </w:r>
      <w:bookmarkEnd w:id="19"/>
      <w:bookmarkEnd w:id="20"/>
    </w:p>
    <w:p w14:paraId="1512F285" w14:textId="05BE248A" w:rsidR="00824661" w:rsidRPr="00FF220D" w:rsidRDefault="002847A1" w:rsidP="002847A1">
      <w:pPr>
        <w:keepNext/>
        <w:spacing w:before="120" w:after="120" w:line="240" w:lineRule="auto"/>
        <w:jc w:val="both"/>
        <w:rPr>
          <w:rFonts w:cs="Calibri"/>
        </w:rPr>
      </w:pPr>
      <w:r>
        <w:rPr>
          <w:rFonts w:cs="Calibri"/>
        </w:rPr>
        <w:t>N</w:t>
      </w:r>
      <w:r w:rsidR="00FF220D" w:rsidRPr="00FF220D">
        <w:rPr>
          <w:rFonts w:cs="Calibri"/>
        </w:rPr>
        <w:t>ot applicable</w:t>
      </w:r>
    </w:p>
    <w:p w14:paraId="1512F286" w14:textId="77777777" w:rsidR="00824661" w:rsidRPr="00F817E6" w:rsidRDefault="00824661" w:rsidP="00953D27">
      <w:pPr>
        <w:pStyle w:val="Heading2"/>
        <w:jc w:val="both"/>
      </w:pPr>
      <w:bookmarkStart w:id="21" w:name="_Toc394737156"/>
    </w:p>
    <w:p w14:paraId="1512F287" w14:textId="77777777" w:rsidR="00824661" w:rsidRPr="00F817E6" w:rsidRDefault="00824661" w:rsidP="00953D27">
      <w:pPr>
        <w:pStyle w:val="Heading2"/>
        <w:jc w:val="both"/>
      </w:pPr>
      <w:bookmarkStart w:id="22" w:name="_Toc492039899"/>
      <w:r w:rsidRPr="00F817E6">
        <w:t>Workarounds and Alternatives Considered</w:t>
      </w:r>
      <w:bookmarkEnd w:id="21"/>
      <w:bookmarkEnd w:id="22"/>
    </w:p>
    <w:p w14:paraId="6E3FF3B3" w14:textId="26EF704F" w:rsidR="002847A1" w:rsidRDefault="005015FB" w:rsidP="00F46B7A">
      <w:pPr>
        <w:pStyle w:val="ListParagraph"/>
        <w:numPr>
          <w:ilvl w:val="0"/>
          <w:numId w:val="6"/>
        </w:numPr>
        <w:jc w:val="both"/>
        <w:rPr>
          <w:rFonts w:cs="Calibri"/>
        </w:rPr>
      </w:pPr>
      <w:bookmarkStart w:id="23" w:name="_Toc394737157"/>
      <w:r>
        <w:rPr>
          <w:rFonts w:cs="Calibri"/>
        </w:rPr>
        <w:t>The process and system design attempts to store in partials before empties. In principal, this will cause the second LPN scanned to be directed to the same location as the first. However, in actual practice, a single partial location will throw off the logic, such that the first pallet fills the partial and second starts a new partial location.</w:t>
      </w:r>
    </w:p>
    <w:p w14:paraId="4AB45260" w14:textId="7F1921EF" w:rsidR="005015FB" w:rsidRPr="005015FB" w:rsidRDefault="005015FB" w:rsidP="00F46B7A">
      <w:pPr>
        <w:pStyle w:val="ListParagraph"/>
        <w:numPr>
          <w:ilvl w:val="0"/>
          <w:numId w:val="6"/>
        </w:numPr>
        <w:jc w:val="both"/>
        <w:rPr>
          <w:rFonts w:cs="Calibri"/>
        </w:rPr>
      </w:pPr>
      <w:r>
        <w:rPr>
          <w:rFonts w:cs="Calibri"/>
        </w:rPr>
        <w:t xml:space="preserve">Use of a double LPN footprint. </w:t>
      </w:r>
    </w:p>
    <w:p w14:paraId="1CFC55F3" w14:textId="77777777" w:rsidR="002847A1" w:rsidRPr="00F817E6" w:rsidRDefault="002847A1" w:rsidP="002847A1">
      <w:pPr>
        <w:spacing w:after="0" w:line="240" w:lineRule="auto"/>
        <w:jc w:val="both"/>
      </w:pPr>
    </w:p>
    <w:p w14:paraId="1512F28B" w14:textId="183FC622" w:rsidR="00824661" w:rsidRDefault="00824661" w:rsidP="00953D27">
      <w:pPr>
        <w:pStyle w:val="Heading2"/>
        <w:jc w:val="both"/>
      </w:pPr>
      <w:bookmarkStart w:id="24" w:name="_Toc492039900"/>
      <w:r w:rsidRPr="00F817E6">
        <w:t>Solution Proposals (Optional)</w:t>
      </w:r>
      <w:bookmarkEnd w:id="23"/>
      <w:bookmarkEnd w:id="24"/>
    </w:p>
    <w:p w14:paraId="14F6C764" w14:textId="0450C18C" w:rsidR="008C5B47" w:rsidRPr="008C5B47" w:rsidRDefault="008C5B47" w:rsidP="008C5B47">
      <w:pPr>
        <w:rPr>
          <w:i/>
        </w:rPr>
      </w:pPr>
      <w:r w:rsidRPr="008C5B47">
        <w:rPr>
          <w:i/>
        </w:rPr>
        <w:t>SUGGESTION ONLY. Complexity of change unknown.</w:t>
      </w:r>
    </w:p>
    <w:p w14:paraId="291DD920" w14:textId="110BFD57" w:rsidR="008C5B47" w:rsidRDefault="008C5B47" w:rsidP="008C5B47">
      <w:r>
        <w:t>Create a new storage rule type in addition to ‘Use Empty’</w:t>
      </w:r>
      <w:r w:rsidR="00082944">
        <w:t xml:space="preserve"> and ‘Use Partial’</w:t>
      </w:r>
      <w:r w:rsidR="00D8434D">
        <w:t xml:space="preserve"> (called Location Status in 9.1+):</w:t>
      </w:r>
    </w:p>
    <w:p w14:paraId="2B9DE764" w14:textId="77777777" w:rsidR="00D8434D" w:rsidRDefault="00D8434D" w:rsidP="00D8434D">
      <w:r>
        <w:rPr>
          <w:noProof/>
        </w:rPr>
        <w:lastRenderedPageBreak/>
        <w:drawing>
          <wp:inline distT="0" distB="0" distL="0" distR="0" wp14:anchorId="4A2145B0" wp14:editId="692A281B">
            <wp:extent cx="4269719" cy="1859547"/>
            <wp:effectExtent l="0" t="0" r="0" b="76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275442" cy="1862039"/>
                    </a:xfrm>
                    <a:prstGeom prst="rect">
                      <a:avLst/>
                    </a:prstGeom>
                    <a:noFill/>
                    <a:ln>
                      <a:noFill/>
                    </a:ln>
                  </pic:spPr>
                </pic:pic>
              </a:graphicData>
            </a:graphic>
          </wp:inline>
        </w:drawing>
      </w:r>
    </w:p>
    <w:p w14:paraId="046CB24F" w14:textId="777ECB6B" w:rsidR="00D8434D" w:rsidRDefault="00D8434D" w:rsidP="00D8434D">
      <w:r>
        <w:t>Create a new command ‘list var double locations for storage’ (in addition to the standard ‘list partial locations for storage’ and ‘list empty locations for storage’). This command only returns rows if the LPN being allocated is on the same device as another LPN, and it only returns locations with suf</w:t>
      </w:r>
      <w:r w:rsidR="00AF3AC0">
        <w:t>ficient capacity for both LPNs on the device.</w:t>
      </w:r>
    </w:p>
    <w:p w14:paraId="78412EF0" w14:textId="68714A5A" w:rsidR="00E66A06" w:rsidRPr="008C5B47" w:rsidRDefault="00D8434D" w:rsidP="00D8434D">
      <w:r>
        <w:t>If this rule finds a location, a value is placed on the stack. A trigger is added to ‘allocate location’ which looks for the stack value, and if found, allocates the first pallet on the device to the same lo</w:t>
      </w:r>
      <w:r w:rsidR="00AF3AC0">
        <w:t>cation as the second (allocate location where lodnum =’&lt;LODNUM2&gt;’ and stoloc = ‘&lt;STOLOC1&gt;’ and wh_id = ‘&lt;WH_ID&gt;’)</w:t>
      </w:r>
      <w:bookmarkStart w:id="25" w:name="_GoBack"/>
      <w:bookmarkEnd w:id="25"/>
    </w:p>
    <w:p w14:paraId="1512F2A1" w14:textId="0543B583" w:rsidR="00824661" w:rsidRPr="00491D05" w:rsidRDefault="00824661" w:rsidP="00953D27">
      <w:pPr>
        <w:pStyle w:val="Heading1"/>
        <w:jc w:val="both"/>
      </w:pPr>
      <w:bookmarkStart w:id="26" w:name="_Toc394737159"/>
      <w:bookmarkStart w:id="27" w:name="_Toc492039901"/>
      <w:r w:rsidRPr="00491D05">
        <w:t>Product Request Specification Approvals</w:t>
      </w:r>
      <w:bookmarkEnd w:id="26"/>
      <w:bookmarkEnd w:id="27"/>
    </w:p>
    <w:p w14:paraId="1512F2A3" w14:textId="77777777" w:rsidR="00824661" w:rsidRPr="00491D05" w:rsidRDefault="00824661" w:rsidP="00953D27">
      <w:pPr>
        <w:pStyle w:val="Heading3"/>
        <w:jc w:val="both"/>
        <w:rPr>
          <w:color w:val="231F20" w:themeColor="text2"/>
          <w:sz w:val="28"/>
          <w:szCs w:val="28"/>
        </w:rPr>
      </w:pPr>
      <w:bookmarkStart w:id="28" w:name="_Toc394737160"/>
      <w:bookmarkStart w:id="29" w:name="_Toc492039902"/>
      <w:r w:rsidRPr="00491D05">
        <w:rPr>
          <w:color w:val="231F20" w:themeColor="text2"/>
          <w:sz w:val="28"/>
          <w:szCs w:val="28"/>
        </w:rPr>
        <w:t>Project Sponsor Signoff</w:t>
      </w:r>
      <w:bookmarkEnd w:id="28"/>
      <w:bookmarkEnd w:id="29"/>
    </w:p>
    <w:tbl>
      <w:tblPr>
        <w:tblStyle w:val="JDATable"/>
        <w:tblW w:w="0" w:type="auto"/>
        <w:tblLook w:val="0020" w:firstRow="1" w:lastRow="0" w:firstColumn="0" w:lastColumn="0" w:noHBand="0" w:noVBand="0"/>
      </w:tblPr>
      <w:tblGrid>
        <w:gridCol w:w="4697"/>
        <w:gridCol w:w="4735"/>
      </w:tblGrid>
      <w:tr w:rsidR="00824661" w:rsidRPr="00491D05" w14:paraId="1512F2A5" w14:textId="77777777" w:rsidTr="004307CE">
        <w:trPr>
          <w:cnfStyle w:val="100000000000" w:firstRow="1" w:lastRow="0" w:firstColumn="0" w:lastColumn="0" w:oddVBand="0" w:evenVBand="0" w:oddHBand="0" w:evenHBand="0" w:firstRowFirstColumn="0" w:firstRowLastColumn="0" w:lastRowFirstColumn="0" w:lastRowLastColumn="0"/>
          <w:trHeight w:val="485"/>
        </w:trPr>
        <w:tc>
          <w:tcPr>
            <w:tcW w:w="9432" w:type="dxa"/>
            <w:gridSpan w:val="2"/>
            <w:shd w:val="clear" w:color="auto" w:fill="00B0F0"/>
          </w:tcPr>
          <w:p w14:paraId="1512F2A4" w14:textId="77777777" w:rsidR="00824661" w:rsidRPr="00491D05" w:rsidRDefault="00824661" w:rsidP="00953D27">
            <w:pPr>
              <w:pStyle w:val="TableTitle"/>
              <w:ind w:right="-1568"/>
              <w:jc w:val="both"/>
              <w:rPr>
                <w:rFonts w:ascii="Calibri" w:hAnsi="Calibri"/>
                <w:color w:val="FFFFFF" w:themeColor="background1"/>
              </w:rPr>
            </w:pPr>
          </w:p>
        </w:tc>
      </w:tr>
      <w:tr w:rsidR="00824661" w:rsidRPr="00491D05" w14:paraId="1512F2AE" w14:textId="77777777" w:rsidTr="004307CE">
        <w:trPr>
          <w:trHeight w:val="618"/>
        </w:trPr>
        <w:tc>
          <w:tcPr>
            <w:tcW w:w="4697" w:type="dxa"/>
          </w:tcPr>
          <w:p w14:paraId="1512F2A6" w14:textId="77777777" w:rsidR="00824661" w:rsidRPr="00491D05" w:rsidRDefault="00824661" w:rsidP="00953D27">
            <w:pPr>
              <w:pStyle w:val="NotetoTeam"/>
              <w:rPr>
                <w:szCs w:val="20"/>
              </w:rPr>
            </w:pPr>
          </w:p>
          <w:p w14:paraId="1512F2A7" w14:textId="77777777" w:rsidR="00824661" w:rsidRPr="00491D05" w:rsidRDefault="00824661" w:rsidP="00953D27">
            <w:pPr>
              <w:pStyle w:val="NotetoTeam"/>
              <w:rPr>
                <w:szCs w:val="20"/>
              </w:rPr>
            </w:pPr>
          </w:p>
          <w:p w14:paraId="1512F2A8" w14:textId="77777777" w:rsidR="00824661" w:rsidRPr="00491D05" w:rsidRDefault="00824661" w:rsidP="00953D27">
            <w:pPr>
              <w:pStyle w:val="NotetoTeam"/>
              <w:rPr>
                <w:szCs w:val="20"/>
              </w:rPr>
            </w:pPr>
          </w:p>
          <w:p w14:paraId="1512F2A9" w14:textId="77777777" w:rsidR="00824661" w:rsidRPr="00491D05" w:rsidRDefault="00824661" w:rsidP="00953D27">
            <w:pPr>
              <w:pStyle w:val="NotetoTeam"/>
              <w:rPr>
                <w:color w:val="auto"/>
                <w:szCs w:val="20"/>
              </w:rPr>
            </w:pPr>
            <w:r w:rsidRPr="00491D05">
              <w:rPr>
                <w:color w:val="auto"/>
                <w:szCs w:val="20"/>
              </w:rPr>
              <w:t>Customer Sponsor signature</w:t>
            </w:r>
            <w:r w:rsidRPr="00491D05">
              <w:rPr>
                <w:color w:val="auto"/>
                <w:szCs w:val="20"/>
              </w:rPr>
              <w:tab/>
              <w:t>Date:</w:t>
            </w:r>
          </w:p>
        </w:tc>
        <w:tc>
          <w:tcPr>
            <w:tcW w:w="4735" w:type="dxa"/>
          </w:tcPr>
          <w:p w14:paraId="1512F2AA" w14:textId="77777777" w:rsidR="00824661" w:rsidRPr="00491D05" w:rsidRDefault="00824661" w:rsidP="00953D27">
            <w:pPr>
              <w:pStyle w:val="NotetoTeam"/>
              <w:rPr>
                <w:szCs w:val="20"/>
              </w:rPr>
            </w:pPr>
          </w:p>
          <w:p w14:paraId="1512F2AB" w14:textId="77777777" w:rsidR="00824661" w:rsidRPr="00491D05" w:rsidRDefault="00824661" w:rsidP="00953D27">
            <w:pPr>
              <w:pStyle w:val="NotetoTeam"/>
              <w:rPr>
                <w:szCs w:val="20"/>
              </w:rPr>
            </w:pPr>
          </w:p>
          <w:p w14:paraId="1512F2AC" w14:textId="77777777" w:rsidR="00824661" w:rsidRPr="00491D05" w:rsidRDefault="00824661" w:rsidP="00953D27">
            <w:pPr>
              <w:pStyle w:val="NotetoTeam"/>
              <w:rPr>
                <w:szCs w:val="20"/>
              </w:rPr>
            </w:pPr>
          </w:p>
          <w:p w14:paraId="1512F2AD" w14:textId="77777777" w:rsidR="00824661" w:rsidRPr="00491D05" w:rsidRDefault="00824661" w:rsidP="00953D27">
            <w:pPr>
              <w:pStyle w:val="NotetoTeam"/>
              <w:rPr>
                <w:color w:val="auto"/>
                <w:szCs w:val="20"/>
              </w:rPr>
            </w:pPr>
            <w:r w:rsidRPr="00491D05">
              <w:rPr>
                <w:color w:val="auto"/>
                <w:szCs w:val="20"/>
              </w:rPr>
              <w:t>JDA Sponsor signature</w:t>
            </w:r>
            <w:r w:rsidRPr="00491D05">
              <w:rPr>
                <w:color w:val="auto"/>
                <w:szCs w:val="20"/>
              </w:rPr>
              <w:tab/>
              <w:t>Date:</w:t>
            </w:r>
          </w:p>
        </w:tc>
      </w:tr>
      <w:tr w:rsidR="00824661" w:rsidRPr="00491D05" w14:paraId="1512F2B3" w14:textId="77777777" w:rsidTr="004307CE">
        <w:trPr>
          <w:trHeight w:val="618"/>
        </w:trPr>
        <w:tc>
          <w:tcPr>
            <w:tcW w:w="4697" w:type="dxa"/>
            <w:tcBorders>
              <w:bottom w:val="single" w:sz="4" w:space="0" w:color="auto"/>
            </w:tcBorders>
            <w:vAlign w:val="bottom"/>
          </w:tcPr>
          <w:p w14:paraId="1512F2AF" w14:textId="77777777" w:rsidR="00824661" w:rsidRPr="00491D05" w:rsidRDefault="00824661" w:rsidP="00953D27">
            <w:pPr>
              <w:pStyle w:val="NotetoTeam"/>
              <w:rPr>
                <w:color w:val="231F20" w:themeColor="text1"/>
                <w:szCs w:val="20"/>
              </w:rPr>
            </w:pPr>
            <w:r w:rsidRPr="00491D05">
              <w:rPr>
                <w:color w:val="231F20" w:themeColor="text1"/>
                <w:szCs w:val="20"/>
              </w:rPr>
              <w:t>Customer Sponsor (Print Name)</w:t>
            </w:r>
          </w:p>
        </w:tc>
        <w:tc>
          <w:tcPr>
            <w:tcW w:w="4735" w:type="dxa"/>
            <w:tcBorders>
              <w:bottom w:val="single" w:sz="4" w:space="0" w:color="auto"/>
            </w:tcBorders>
          </w:tcPr>
          <w:p w14:paraId="1512F2B0" w14:textId="77777777" w:rsidR="00824661" w:rsidRPr="00491D05" w:rsidRDefault="00824661" w:rsidP="00953D27">
            <w:pPr>
              <w:pStyle w:val="TableText"/>
              <w:jc w:val="both"/>
              <w:rPr>
                <w:rFonts w:ascii="Calibri" w:hAnsi="Calibri"/>
                <w:b/>
                <w:color w:val="FF0000"/>
                <w:szCs w:val="20"/>
              </w:rPr>
            </w:pPr>
          </w:p>
          <w:p w14:paraId="1512F2B1" w14:textId="77777777" w:rsidR="00824661" w:rsidRPr="00491D05" w:rsidRDefault="00824661" w:rsidP="00953D27">
            <w:pPr>
              <w:pStyle w:val="TableText"/>
              <w:jc w:val="both"/>
              <w:rPr>
                <w:rFonts w:ascii="Calibri" w:hAnsi="Calibri"/>
                <w:b/>
                <w:color w:val="FF0000"/>
                <w:szCs w:val="20"/>
              </w:rPr>
            </w:pPr>
          </w:p>
          <w:p w14:paraId="1512F2B2" w14:textId="77777777" w:rsidR="00824661" w:rsidRPr="00491D05" w:rsidRDefault="00824661" w:rsidP="00953D27">
            <w:pPr>
              <w:pStyle w:val="NotetoTeam"/>
              <w:rPr>
                <w:color w:val="231F20" w:themeColor="text1"/>
                <w:szCs w:val="20"/>
              </w:rPr>
            </w:pPr>
            <w:r w:rsidRPr="00491D05">
              <w:rPr>
                <w:color w:val="231F20" w:themeColor="text1"/>
                <w:szCs w:val="20"/>
              </w:rPr>
              <w:t>JDA Sponsor (Print Name)</w:t>
            </w:r>
          </w:p>
        </w:tc>
      </w:tr>
    </w:tbl>
    <w:p w14:paraId="1512F2B5" w14:textId="77777777" w:rsidR="00824661" w:rsidRPr="00491D05" w:rsidRDefault="00824661" w:rsidP="00953D27">
      <w:pPr>
        <w:pStyle w:val="Heading3"/>
        <w:jc w:val="both"/>
        <w:rPr>
          <w:color w:val="231F20" w:themeColor="text2"/>
          <w:sz w:val="28"/>
          <w:szCs w:val="28"/>
        </w:rPr>
      </w:pPr>
      <w:bookmarkStart w:id="30" w:name="_Toc394737161"/>
      <w:bookmarkStart w:id="31" w:name="_Toc492039903"/>
      <w:r w:rsidRPr="00491D05">
        <w:rPr>
          <w:color w:val="231F20" w:themeColor="text2"/>
          <w:sz w:val="28"/>
          <w:szCs w:val="28"/>
        </w:rPr>
        <w:lastRenderedPageBreak/>
        <w:t>Stakeholder Signoff</w:t>
      </w:r>
      <w:bookmarkEnd w:id="30"/>
      <w:bookmarkEnd w:id="31"/>
    </w:p>
    <w:tbl>
      <w:tblPr>
        <w:tblStyle w:val="JDATable"/>
        <w:tblW w:w="0" w:type="auto"/>
        <w:tblBorders>
          <w:bottom w:val="single" w:sz="4" w:space="0" w:color="auto"/>
        </w:tblBorders>
        <w:tblLook w:val="0020" w:firstRow="1" w:lastRow="0" w:firstColumn="0" w:lastColumn="0" w:noHBand="0" w:noVBand="0"/>
      </w:tblPr>
      <w:tblGrid>
        <w:gridCol w:w="4697"/>
        <w:gridCol w:w="4735"/>
      </w:tblGrid>
      <w:tr w:rsidR="00824661" w:rsidRPr="00491D05" w14:paraId="1512F2B7" w14:textId="77777777" w:rsidTr="004307CE">
        <w:trPr>
          <w:cnfStyle w:val="100000000000" w:firstRow="1" w:lastRow="0" w:firstColumn="0" w:lastColumn="0" w:oddVBand="0" w:evenVBand="0" w:oddHBand="0" w:evenHBand="0" w:firstRowFirstColumn="0" w:firstRowLastColumn="0" w:lastRowFirstColumn="0" w:lastRowLastColumn="0"/>
          <w:trHeight w:val="485"/>
        </w:trPr>
        <w:tc>
          <w:tcPr>
            <w:tcW w:w="9432" w:type="dxa"/>
            <w:gridSpan w:val="2"/>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00B0F0"/>
          </w:tcPr>
          <w:p w14:paraId="1512F2B6" w14:textId="77777777" w:rsidR="00824661" w:rsidRPr="00491D05" w:rsidRDefault="00824661" w:rsidP="00953D27">
            <w:pPr>
              <w:pStyle w:val="TableTitle"/>
              <w:tabs>
                <w:tab w:val="left" w:pos="904"/>
                <w:tab w:val="left" w:pos="1440"/>
              </w:tabs>
              <w:ind w:right="-1568"/>
              <w:jc w:val="both"/>
              <w:rPr>
                <w:rFonts w:ascii="Calibri" w:hAnsi="Calibri"/>
                <w:color w:val="FFFFFF" w:themeColor="background1"/>
              </w:rPr>
            </w:pPr>
            <w:r w:rsidRPr="00491D05">
              <w:rPr>
                <w:rFonts w:ascii="Calibri" w:hAnsi="Calibri"/>
                <w:color w:val="FFFFFF" w:themeColor="background1"/>
              </w:rPr>
              <w:tab/>
            </w:r>
            <w:r w:rsidRPr="00491D05">
              <w:rPr>
                <w:rFonts w:ascii="Calibri" w:hAnsi="Calibri"/>
                <w:color w:val="FFFFFF" w:themeColor="background1"/>
              </w:rPr>
              <w:tab/>
            </w:r>
          </w:p>
        </w:tc>
      </w:tr>
      <w:tr w:rsidR="00824661" w:rsidRPr="00491D05" w14:paraId="1512F2C0" w14:textId="77777777" w:rsidTr="004307CE">
        <w:trPr>
          <w:trHeight w:val="618"/>
        </w:trPr>
        <w:tc>
          <w:tcPr>
            <w:tcW w:w="4697" w:type="dxa"/>
          </w:tcPr>
          <w:p w14:paraId="1512F2B8" w14:textId="77777777" w:rsidR="00824661" w:rsidRPr="00491D05" w:rsidRDefault="00824661" w:rsidP="00953D27">
            <w:pPr>
              <w:pStyle w:val="NotetoTeam"/>
              <w:rPr>
                <w:szCs w:val="20"/>
              </w:rPr>
            </w:pPr>
          </w:p>
          <w:p w14:paraId="1512F2B9" w14:textId="77777777" w:rsidR="00824661" w:rsidRPr="00491D05" w:rsidRDefault="00824661" w:rsidP="00953D27">
            <w:pPr>
              <w:pStyle w:val="NotetoTeam"/>
              <w:rPr>
                <w:szCs w:val="20"/>
              </w:rPr>
            </w:pPr>
          </w:p>
          <w:p w14:paraId="1512F2BA" w14:textId="77777777" w:rsidR="00824661" w:rsidRPr="00491D05" w:rsidRDefault="00824661" w:rsidP="00953D27">
            <w:pPr>
              <w:pStyle w:val="NotetoTeam"/>
              <w:rPr>
                <w:szCs w:val="20"/>
              </w:rPr>
            </w:pPr>
          </w:p>
          <w:p w14:paraId="1512F2BB" w14:textId="77777777" w:rsidR="00824661" w:rsidRPr="00491D05" w:rsidRDefault="00824661" w:rsidP="00953D27">
            <w:pPr>
              <w:pStyle w:val="NotetoTeam"/>
              <w:rPr>
                <w:color w:val="auto"/>
                <w:szCs w:val="20"/>
              </w:rPr>
            </w:pPr>
            <w:r w:rsidRPr="00491D05">
              <w:rPr>
                <w:color w:val="auto"/>
                <w:szCs w:val="20"/>
              </w:rPr>
              <w:t>Stakeholder #1</w:t>
            </w:r>
            <w:r w:rsidRPr="00491D05">
              <w:rPr>
                <w:szCs w:val="20"/>
              </w:rPr>
              <w:t xml:space="preserve"> </w:t>
            </w:r>
            <w:r w:rsidRPr="00491D05">
              <w:rPr>
                <w:color w:val="auto"/>
                <w:szCs w:val="20"/>
              </w:rPr>
              <w:t>signature</w:t>
            </w:r>
            <w:r w:rsidRPr="00491D05">
              <w:rPr>
                <w:color w:val="auto"/>
                <w:szCs w:val="20"/>
              </w:rPr>
              <w:tab/>
              <w:t>Date:</w:t>
            </w:r>
          </w:p>
        </w:tc>
        <w:tc>
          <w:tcPr>
            <w:tcW w:w="4735" w:type="dxa"/>
          </w:tcPr>
          <w:p w14:paraId="1512F2BC" w14:textId="77777777" w:rsidR="00824661" w:rsidRPr="00491D05" w:rsidRDefault="00824661" w:rsidP="00953D27">
            <w:pPr>
              <w:pStyle w:val="NotetoTeam"/>
              <w:rPr>
                <w:szCs w:val="20"/>
              </w:rPr>
            </w:pPr>
          </w:p>
          <w:p w14:paraId="1512F2BD" w14:textId="77777777" w:rsidR="00824661" w:rsidRPr="00491D05" w:rsidRDefault="00824661" w:rsidP="00953D27">
            <w:pPr>
              <w:pStyle w:val="NotetoTeam"/>
              <w:rPr>
                <w:szCs w:val="20"/>
              </w:rPr>
            </w:pPr>
          </w:p>
          <w:p w14:paraId="1512F2BE" w14:textId="77777777" w:rsidR="00824661" w:rsidRPr="00491D05" w:rsidRDefault="00824661" w:rsidP="00953D27">
            <w:pPr>
              <w:pStyle w:val="NotetoTeam"/>
              <w:rPr>
                <w:szCs w:val="20"/>
              </w:rPr>
            </w:pPr>
          </w:p>
          <w:p w14:paraId="1512F2BF" w14:textId="77777777" w:rsidR="00824661" w:rsidRPr="00491D05" w:rsidRDefault="00824661" w:rsidP="00953D27">
            <w:pPr>
              <w:pStyle w:val="NotetoTeam"/>
              <w:rPr>
                <w:color w:val="auto"/>
                <w:szCs w:val="20"/>
              </w:rPr>
            </w:pPr>
            <w:r w:rsidRPr="00491D05">
              <w:rPr>
                <w:color w:val="auto"/>
                <w:szCs w:val="20"/>
              </w:rPr>
              <w:t>Stakeholder #2</w:t>
            </w:r>
            <w:r w:rsidRPr="00491D05">
              <w:rPr>
                <w:szCs w:val="20"/>
              </w:rPr>
              <w:t xml:space="preserve"> </w:t>
            </w:r>
            <w:r w:rsidRPr="00491D05">
              <w:rPr>
                <w:color w:val="auto"/>
                <w:szCs w:val="20"/>
              </w:rPr>
              <w:t>signature</w:t>
            </w:r>
            <w:r w:rsidRPr="00491D05">
              <w:rPr>
                <w:color w:val="auto"/>
                <w:szCs w:val="20"/>
              </w:rPr>
              <w:tab/>
              <w:t>Date:</w:t>
            </w:r>
          </w:p>
        </w:tc>
      </w:tr>
      <w:tr w:rsidR="00824661" w:rsidRPr="00491D05" w14:paraId="1512F2C5" w14:textId="77777777" w:rsidTr="004307CE">
        <w:trPr>
          <w:trHeight w:val="618"/>
        </w:trPr>
        <w:tc>
          <w:tcPr>
            <w:tcW w:w="4697" w:type="dxa"/>
            <w:vAlign w:val="bottom"/>
          </w:tcPr>
          <w:p w14:paraId="1512F2C1" w14:textId="77777777" w:rsidR="00824661" w:rsidRPr="00491D05" w:rsidRDefault="00824661" w:rsidP="00953D27">
            <w:pPr>
              <w:pStyle w:val="NotetoTeam"/>
              <w:rPr>
                <w:color w:val="231F20" w:themeColor="text1"/>
                <w:szCs w:val="20"/>
              </w:rPr>
            </w:pPr>
            <w:r w:rsidRPr="00491D05">
              <w:rPr>
                <w:color w:val="auto"/>
                <w:szCs w:val="20"/>
              </w:rPr>
              <w:t>Stakeholder #1</w:t>
            </w:r>
            <w:r w:rsidRPr="00491D05">
              <w:rPr>
                <w:color w:val="231F20" w:themeColor="text1"/>
                <w:szCs w:val="20"/>
              </w:rPr>
              <w:t xml:space="preserve"> (Print Name)</w:t>
            </w:r>
          </w:p>
        </w:tc>
        <w:tc>
          <w:tcPr>
            <w:tcW w:w="4735" w:type="dxa"/>
          </w:tcPr>
          <w:p w14:paraId="1512F2C2" w14:textId="77777777" w:rsidR="00824661" w:rsidRPr="00491D05" w:rsidRDefault="00824661" w:rsidP="00953D27">
            <w:pPr>
              <w:pStyle w:val="TableText"/>
              <w:jc w:val="both"/>
              <w:rPr>
                <w:rFonts w:ascii="Calibri" w:hAnsi="Calibri"/>
                <w:b/>
                <w:color w:val="FF0000"/>
                <w:szCs w:val="20"/>
              </w:rPr>
            </w:pPr>
          </w:p>
          <w:p w14:paraId="1512F2C3" w14:textId="77777777" w:rsidR="00824661" w:rsidRPr="00491D05" w:rsidRDefault="00824661" w:rsidP="00953D27">
            <w:pPr>
              <w:pStyle w:val="TableText"/>
              <w:jc w:val="both"/>
              <w:rPr>
                <w:rFonts w:ascii="Calibri" w:hAnsi="Calibri"/>
                <w:b/>
                <w:color w:val="FF0000"/>
                <w:szCs w:val="20"/>
              </w:rPr>
            </w:pPr>
          </w:p>
          <w:p w14:paraId="1512F2C4" w14:textId="77777777" w:rsidR="00824661" w:rsidRPr="00491D05" w:rsidRDefault="00824661" w:rsidP="00953D27">
            <w:pPr>
              <w:pStyle w:val="NotetoTeam"/>
              <w:rPr>
                <w:color w:val="231F20" w:themeColor="text1"/>
                <w:szCs w:val="20"/>
              </w:rPr>
            </w:pPr>
            <w:r w:rsidRPr="00491D05">
              <w:rPr>
                <w:color w:val="auto"/>
                <w:szCs w:val="20"/>
              </w:rPr>
              <w:t>Stakeholder #2</w:t>
            </w:r>
            <w:r w:rsidRPr="00491D05">
              <w:rPr>
                <w:color w:val="231F20" w:themeColor="text1"/>
                <w:szCs w:val="20"/>
              </w:rPr>
              <w:t xml:space="preserve"> (Print Name)</w:t>
            </w:r>
          </w:p>
        </w:tc>
      </w:tr>
    </w:tbl>
    <w:p w14:paraId="1512F2C6" w14:textId="60267880" w:rsidR="00824661" w:rsidRPr="00491D05" w:rsidRDefault="00824661" w:rsidP="00953D27">
      <w:pPr>
        <w:jc w:val="both"/>
        <w:rPr>
          <w:szCs w:val="20"/>
        </w:rPr>
      </w:pPr>
      <w:r w:rsidRPr="00491D05">
        <w:rPr>
          <w:szCs w:val="20"/>
        </w:rPr>
        <w:t>(Add additional names, signature lines, date lines if more approvals are necessary)</w:t>
      </w:r>
    </w:p>
    <w:p w14:paraId="1512F2CB" w14:textId="77777777" w:rsidR="0046228B" w:rsidRDefault="0046228B" w:rsidP="00953D27">
      <w:pPr>
        <w:pStyle w:val="Heading2"/>
        <w:jc w:val="both"/>
        <w:rPr>
          <w:sz w:val="18"/>
          <w:szCs w:val="18"/>
        </w:rPr>
      </w:pPr>
      <w:bookmarkStart w:id="32" w:name="Cloud"/>
      <w:bookmarkEnd w:id="32"/>
    </w:p>
    <w:p w14:paraId="1512F2CC" w14:textId="77777777" w:rsidR="00824661" w:rsidRPr="00295F47" w:rsidRDefault="00824661" w:rsidP="00953D27">
      <w:pPr>
        <w:pStyle w:val="Heading2"/>
        <w:jc w:val="both"/>
        <w:rPr>
          <w:sz w:val="18"/>
          <w:szCs w:val="18"/>
        </w:rPr>
      </w:pPr>
      <w:bookmarkStart w:id="33" w:name="_Toc492039904"/>
      <w:r w:rsidRPr="00295F47">
        <w:rPr>
          <w:sz w:val="18"/>
          <w:szCs w:val="18"/>
        </w:rPr>
        <w:t>About JDA Software, Inc.</w:t>
      </w:r>
      <w:bookmarkEnd w:id="33"/>
    </w:p>
    <w:p w14:paraId="1512F2CF" w14:textId="67E48161" w:rsidR="004D4D1E" w:rsidRPr="009A0A8C" w:rsidRDefault="00824661" w:rsidP="009E1CD0">
      <w:pPr>
        <w:pStyle w:val="BodyText"/>
      </w:pPr>
      <w:r w:rsidRPr="00295F47">
        <w:rPr>
          <w:sz w:val="18"/>
          <w:szCs w:val="18"/>
        </w:rPr>
        <w:t>At JDA, we’re fearless leaders. We’re the leading provider of end-to-end, integrated retail and supply chain planning and execution solutions for more than 4,000 customers worldwide.  Our unique solutions empower our clients to achieve more by optimizing costs, increasing revenue and reducing time to value so they can always deliver on their customer promises.  Using JDA, you can plan to deliver. www.jda.com</w:t>
      </w:r>
    </w:p>
    <w:sectPr w:rsidR="004D4D1E" w:rsidRPr="009A0A8C" w:rsidSect="0013298F">
      <w:headerReference w:type="default" r:id="rId21"/>
      <w:footerReference w:type="even" r:id="rId22"/>
      <w:footerReference w:type="default" r:id="rId23"/>
      <w:pgSz w:w="12240" w:h="15840"/>
      <w:pgMar w:top="720" w:right="720" w:bottom="720" w:left="720" w:header="2160" w:footer="720" w:gutter="0"/>
      <w:cols w:space="720"/>
      <w:titlePg/>
      <w:docGrid w:linePitch="360"/>
    </w:sectPr>
  </w:body>
</w:document>
</file>

<file path=word/customizations.xml><?xml version="1.0" encoding="utf-8"?>
<wne:tcg xmlns:r="http://schemas.openxmlformats.org/officeDocument/2006/relationships" xmlns:wne="http://schemas.microsoft.com/office/word/2006/wordml">
  <wne:toolbars>
    <wne:toolbarData r:id="rId1"/>
  </wne:toolbars>
</wne:tcg>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E77B65" w14:textId="77777777" w:rsidR="00EC3AD6" w:rsidRDefault="00EC3AD6" w:rsidP="004D4D1E">
      <w:r>
        <w:separator/>
      </w:r>
    </w:p>
  </w:endnote>
  <w:endnote w:type="continuationSeparator" w:id="0">
    <w:p w14:paraId="40515F79" w14:textId="77777777" w:rsidR="00EC3AD6" w:rsidRDefault="00EC3AD6" w:rsidP="004D4D1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Garamond">
    <w:panose1 w:val="02020404030301010803"/>
    <w:charset w:val="00"/>
    <w:family w:val="roman"/>
    <w:pitch w:val="variable"/>
    <w:sig w:usb0="000002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Helvetica">
    <w:panose1 w:val="020B0604020202020204"/>
    <w:charset w:val="00"/>
    <w:family w:val="swiss"/>
    <w:pitch w:val="variable"/>
    <w:sig w:usb0="E0002E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12F2E6" w14:textId="77777777" w:rsidR="00D8434D" w:rsidRDefault="00D8434D" w:rsidP="004D4D1E">
    <w:pPr>
      <w:pStyle w:val="Footer"/>
      <w:framePr w:wrap="around" w:vAnchor="text" w:hAnchor="margin" w:xAlign="right" w:y="1"/>
      <w:rPr>
        <w:rStyle w:val="PageNumber"/>
        <w:caps w:val="0"/>
        <w:color w:val="auto"/>
        <w:sz w:val="22"/>
      </w:rPr>
    </w:pPr>
    <w:r>
      <w:rPr>
        <w:rStyle w:val="PageNumber"/>
      </w:rPr>
      <w:fldChar w:fldCharType="begin"/>
    </w:r>
    <w:r>
      <w:rPr>
        <w:rStyle w:val="PageNumber"/>
      </w:rPr>
      <w:instrText xml:space="preserve">PAGE  </w:instrText>
    </w:r>
    <w:r>
      <w:rPr>
        <w:rStyle w:val="PageNumber"/>
      </w:rPr>
      <w:fldChar w:fldCharType="end"/>
    </w:r>
  </w:p>
  <w:p w14:paraId="1512F2E7" w14:textId="77777777" w:rsidR="00D8434D" w:rsidRDefault="00D8434D" w:rsidP="004D4D1E">
    <w:pPr>
      <w:pStyle w:val="Footer"/>
    </w:pPr>
  </w:p>
  <w:p w14:paraId="1512F2E8" w14:textId="77777777" w:rsidR="00D8434D" w:rsidRDefault="00D8434D"/>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12F2E9" w14:textId="2AC75610" w:rsidR="00D8434D" w:rsidRPr="009C4C72" w:rsidRDefault="00D8434D" w:rsidP="009C4C72">
    <w:pPr>
      <w:pStyle w:val="Footer"/>
      <w:framePr w:wrap="around" w:vAnchor="text" w:hAnchor="margin" w:xAlign="right" w:y="-7"/>
      <w:rPr>
        <w:rStyle w:val="PageNumber"/>
        <w:caps w:val="0"/>
        <w:color w:val="auto"/>
        <w:sz w:val="22"/>
      </w:rPr>
    </w:pPr>
    <w:r w:rsidRPr="009C4C72">
      <w:rPr>
        <w:rStyle w:val="PageNumber"/>
        <w:color w:val="auto"/>
      </w:rPr>
      <w:fldChar w:fldCharType="begin"/>
    </w:r>
    <w:r w:rsidRPr="009C4C72">
      <w:rPr>
        <w:rStyle w:val="PageNumber"/>
        <w:color w:val="auto"/>
      </w:rPr>
      <w:instrText xml:space="preserve">PAGE  </w:instrText>
    </w:r>
    <w:r w:rsidRPr="009C4C72">
      <w:rPr>
        <w:rStyle w:val="PageNumber"/>
        <w:color w:val="auto"/>
      </w:rPr>
      <w:fldChar w:fldCharType="separate"/>
    </w:r>
    <w:r w:rsidR="00C7646F">
      <w:rPr>
        <w:rStyle w:val="PageNumber"/>
        <w:noProof/>
        <w:color w:val="auto"/>
      </w:rPr>
      <w:t>9</w:t>
    </w:r>
    <w:r w:rsidRPr="009C4C72">
      <w:rPr>
        <w:rStyle w:val="PageNumber"/>
        <w:color w:val="auto"/>
      </w:rPr>
      <w:fldChar w:fldCharType="end"/>
    </w:r>
  </w:p>
  <w:p w14:paraId="1512F2EA" w14:textId="77777777" w:rsidR="00D8434D" w:rsidRPr="00C46F50" w:rsidRDefault="00D8434D" w:rsidP="00C46F50">
    <w:pPr>
      <w:pStyle w:val="Footer"/>
    </w:pPr>
    <w:r w:rsidRPr="00C46F50">
      <w:tab/>
    </w:r>
  </w:p>
  <w:p w14:paraId="1512F2EB" w14:textId="77777777" w:rsidR="00D8434D" w:rsidRDefault="00D8434D"/>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11CCBE" w14:textId="77777777" w:rsidR="00EC3AD6" w:rsidRDefault="00EC3AD6" w:rsidP="004D4D1E">
      <w:r>
        <w:separator/>
      </w:r>
    </w:p>
  </w:footnote>
  <w:footnote w:type="continuationSeparator" w:id="0">
    <w:p w14:paraId="081F0A57" w14:textId="77777777" w:rsidR="00EC3AD6" w:rsidRDefault="00EC3AD6" w:rsidP="004D4D1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12F2E4" w14:textId="77777777" w:rsidR="00D8434D" w:rsidRPr="00624734" w:rsidRDefault="00D8434D" w:rsidP="004D4D1E">
    <w:r>
      <w:rPr>
        <w:noProof/>
      </w:rPr>
      <w:drawing>
        <wp:anchor distT="0" distB="0" distL="114300" distR="114300" simplePos="0" relativeHeight="251659264" behindDoc="0" locked="0" layoutInCell="1" allowOverlap="1" wp14:anchorId="1512F2ED" wp14:editId="1512F2EE">
          <wp:simplePos x="0" y="0"/>
          <wp:positionH relativeFrom="margin">
            <wp:posOffset>4787265</wp:posOffset>
          </wp:positionH>
          <wp:positionV relativeFrom="margin">
            <wp:posOffset>-1047115</wp:posOffset>
          </wp:positionV>
          <wp:extent cx="1384300" cy="685800"/>
          <wp:effectExtent l="0" t="0" r="12700" b="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da_tagline_v_tm_rgb.png"/>
                  <pic:cNvPicPr/>
                </pic:nvPicPr>
                <pic:blipFill>
                  <a:blip r:embed="rId1">
                    <a:extLst>
                      <a:ext uri="{28A0092B-C50C-407E-A947-70E740481C1C}">
                        <a14:useLocalDpi xmlns:a14="http://schemas.microsoft.com/office/drawing/2010/main" val="0"/>
                      </a:ext>
                    </a:extLst>
                  </a:blip>
                  <a:stretch>
                    <a:fillRect/>
                  </a:stretch>
                </pic:blipFill>
                <pic:spPr>
                  <a:xfrm>
                    <a:off x="0" y="0"/>
                    <a:ext cx="1384300" cy="685800"/>
                  </a:xfrm>
                  <a:prstGeom prst="rect">
                    <a:avLst/>
                  </a:prstGeom>
                </pic:spPr>
              </pic:pic>
            </a:graphicData>
          </a:graphic>
          <wp14:sizeRelH relativeFrom="page">
            <wp14:pctWidth>0</wp14:pctWidth>
          </wp14:sizeRelH>
          <wp14:sizeRelV relativeFrom="page">
            <wp14:pctHeight>0</wp14:pctHeight>
          </wp14:sizeRelV>
        </wp:anchor>
      </w:drawing>
    </w:r>
  </w:p>
  <w:p w14:paraId="1512F2E5" w14:textId="77777777" w:rsidR="00D8434D" w:rsidRDefault="00D8434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013722"/>
    <w:multiLevelType w:val="hybridMultilevel"/>
    <w:tmpl w:val="84C29F70"/>
    <w:lvl w:ilvl="0" w:tplc="48090005">
      <w:start w:val="1"/>
      <w:numFmt w:val="bullet"/>
      <w:lvlText w:val=""/>
      <w:lvlJc w:val="left"/>
      <w:pPr>
        <w:ind w:left="720" w:hanging="360"/>
      </w:pPr>
      <w:rPr>
        <w:rFonts w:ascii="Wingdings" w:hAnsi="Wingdings" w:hint="default"/>
      </w:rPr>
    </w:lvl>
    <w:lvl w:ilvl="1" w:tplc="48090003" w:tentative="1">
      <w:start w:val="1"/>
      <w:numFmt w:val="bullet"/>
      <w:lvlText w:val="o"/>
      <w:lvlJc w:val="left"/>
      <w:pPr>
        <w:ind w:left="1440" w:hanging="360"/>
      </w:pPr>
      <w:rPr>
        <w:rFonts w:ascii="Courier New" w:hAnsi="Courier New" w:cs="Courier New" w:hint="default"/>
      </w:rPr>
    </w:lvl>
    <w:lvl w:ilvl="2" w:tplc="48090005" w:tentative="1">
      <w:start w:val="1"/>
      <w:numFmt w:val="bullet"/>
      <w:lvlText w:val=""/>
      <w:lvlJc w:val="left"/>
      <w:pPr>
        <w:ind w:left="2160" w:hanging="360"/>
      </w:pPr>
      <w:rPr>
        <w:rFonts w:ascii="Wingdings" w:hAnsi="Wingdings" w:hint="default"/>
      </w:rPr>
    </w:lvl>
    <w:lvl w:ilvl="3" w:tplc="48090001" w:tentative="1">
      <w:start w:val="1"/>
      <w:numFmt w:val="bullet"/>
      <w:lvlText w:val=""/>
      <w:lvlJc w:val="left"/>
      <w:pPr>
        <w:ind w:left="2880" w:hanging="360"/>
      </w:pPr>
      <w:rPr>
        <w:rFonts w:ascii="Symbol" w:hAnsi="Symbol" w:hint="default"/>
      </w:rPr>
    </w:lvl>
    <w:lvl w:ilvl="4" w:tplc="48090003" w:tentative="1">
      <w:start w:val="1"/>
      <w:numFmt w:val="bullet"/>
      <w:lvlText w:val="o"/>
      <w:lvlJc w:val="left"/>
      <w:pPr>
        <w:ind w:left="3600" w:hanging="360"/>
      </w:pPr>
      <w:rPr>
        <w:rFonts w:ascii="Courier New" w:hAnsi="Courier New" w:cs="Courier New" w:hint="default"/>
      </w:rPr>
    </w:lvl>
    <w:lvl w:ilvl="5" w:tplc="48090005" w:tentative="1">
      <w:start w:val="1"/>
      <w:numFmt w:val="bullet"/>
      <w:lvlText w:val=""/>
      <w:lvlJc w:val="left"/>
      <w:pPr>
        <w:ind w:left="4320" w:hanging="360"/>
      </w:pPr>
      <w:rPr>
        <w:rFonts w:ascii="Wingdings" w:hAnsi="Wingdings" w:hint="default"/>
      </w:rPr>
    </w:lvl>
    <w:lvl w:ilvl="6" w:tplc="48090001" w:tentative="1">
      <w:start w:val="1"/>
      <w:numFmt w:val="bullet"/>
      <w:lvlText w:val=""/>
      <w:lvlJc w:val="left"/>
      <w:pPr>
        <w:ind w:left="5040" w:hanging="360"/>
      </w:pPr>
      <w:rPr>
        <w:rFonts w:ascii="Symbol" w:hAnsi="Symbol" w:hint="default"/>
      </w:rPr>
    </w:lvl>
    <w:lvl w:ilvl="7" w:tplc="48090003" w:tentative="1">
      <w:start w:val="1"/>
      <w:numFmt w:val="bullet"/>
      <w:lvlText w:val="o"/>
      <w:lvlJc w:val="left"/>
      <w:pPr>
        <w:ind w:left="5760" w:hanging="360"/>
      </w:pPr>
      <w:rPr>
        <w:rFonts w:ascii="Courier New" w:hAnsi="Courier New" w:cs="Courier New" w:hint="default"/>
      </w:rPr>
    </w:lvl>
    <w:lvl w:ilvl="8" w:tplc="48090005" w:tentative="1">
      <w:start w:val="1"/>
      <w:numFmt w:val="bullet"/>
      <w:lvlText w:val=""/>
      <w:lvlJc w:val="left"/>
      <w:pPr>
        <w:ind w:left="6480" w:hanging="360"/>
      </w:pPr>
      <w:rPr>
        <w:rFonts w:ascii="Wingdings" w:hAnsi="Wingdings" w:hint="default"/>
      </w:rPr>
    </w:lvl>
  </w:abstractNum>
  <w:abstractNum w:abstractNumId="1" w15:restartNumberingAfterBreak="0">
    <w:nsid w:val="3A297BB2"/>
    <w:multiLevelType w:val="multilevel"/>
    <w:tmpl w:val="40B0F1AE"/>
    <w:styleLink w:val="Numbered"/>
    <w:lvl w:ilvl="0">
      <w:start w:val="1"/>
      <w:numFmt w:val="decimal"/>
      <w:lvlText w:val="%1."/>
      <w:lvlJc w:val="left"/>
      <w:pPr>
        <w:tabs>
          <w:tab w:val="num" w:pos="360"/>
        </w:tabs>
        <w:ind w:left="360" w:hanging="360"/>
      </w:pPr>
      <w:rPr>
        <w:rFonts w:ascii="Garamond" w:hAnsi="Garamond" w:hint="default"/>
        <w:color w:val="000000"/>
        <w:sz w:val="22"/>
        <w:szCs w:val="24"/>
      </w:rPr>
    </w:lvl>
    <w:lvl w:ilvl="1">
      <w:start w:val="1"/>
      <w:numFmt w:val="lowerLetter"/>
      <w:lvlText w:val="%2."/>
      <w:lvlJc w:val="left"/>
      <w:pPr>
        <w:tabs>
          <w:tab w:val="num" w:pos="720"/>
        </w:tabs>
        <w:ind w:left="720" w:hanging="360"/>
      </w:pPr>
      <w:rPr>
        <w:rFonts w:hint="default"/>
      </w:rPr>
    </w:lvl>
    <w:lvl w:ilvl="2">
      <w:start w:val="1"/>
      <w:numFmt w:val="lowerRoman"/>
      <w:lvlText w:val="%3."/>
      <w:lvlJc w:val="right"/>
      <w:pPr>
        <w:tabs>
          <w:tab w:val="num" w:pos="1080"/>
        </w:tabs>
        <w:ind w:left="1080" w:hanging="360"/>
      </w:pPr>
      <w:rPr>
        <w:rFonts w:hint="default"/>
      </w:rPr>
    </w:lvl>
    <w:lvl w:ilvl="3">
      <w:start w:val="1"/>
      <w:numFmt w:val="decimal"/>
      <w:lvlText w:val="%4."/>
      <w:lvlJc w:val="left"/>
      <w:pPr>
        <w:tabs>
          <w:tab w:val="num" w:pos="144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righ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right"/>
      <w:pPr>
        <w:tabs>
          <w:tab w:val="num" w:pos="3240"/>
        </w:tabs>
        <w:ind w:left="3240" w:hanging="360"/>
      </w:pPr>
      <w:rPr>
        <w:rFonts w:hint="default"/>
      </w:rPr>
    </w:lvl>
  </w:abstractNum>
  <w:abstractNum w:abstractNumId="2" w15:restartNumberingAfterBreak="0">
    <w:nsid w:val="44541800"/>
    <w:multiLevelType w:val="hybridMultilevel"/>
    <w:tmpl w:val="B9D830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E357A17"/>
    <w:multiLevelType w:val="hybridMultilevel"/>
    <w:tmpl w:val="81646788"/>
    <w:lvl w:ilvl="0" w:tplc="1BA4C95A">
      <w:start w:val="1"/>
      <w:numFmt w:val="bullet"/>
      <w:pStyle w:val="RFPBullet"/>
      <w:lvlText w:val=""/>
      <w:lvlJc w:val="left"/>
      <w:pPr>
        <w:tabs>
          <w:tab w:val="num" w:pos="720"/>
        </w:tabs>
        <w:ind w:left="720" w:hanging="360"/>
      </w:pPr>
      <w:rPr>
        <w:rFonts w:ascii="Symbol" w:hAnsi="Symbol" w:hint="default"/>
        <w:color w:val="auto"/>
      </w:rPr>
    </w:lvl>
    <w:lvl w:ilvl="1" w:tplc="04090003">
      <w:start w:val="1"/>
      <w:numFmt w:val="bullet"/>
      <w:lvlText w:val="o"/>
      <w:lvlJc w:val="left"/>
      <w:pPr>
        <w:tabs>
          <w:tab w:val="num" w:pos="360"/>
        </w:tabs>
        <w:ind w:left="360" w:hanging="360"/>
      </w:pPr>
      <w:rPr>
        <w:rFonts w:ascii="Courier New" w:hAnsi="Courier New" w:cs="Courier New" w:hint="default"/>
      </w:rPr>
    </w:lvl>
    <w:lvl w:ilvl="2" w:tplc="04090005">
      <w:start w:val="1"/>
      <w:numFmt w:val="bullet"/>
      <w:lvlText w:val=""/>
      <w:lvlJc w:val="left"/>
      <w:pPr>
        <w:tabs>
          <w:tab w:val="num" w:pos="1080"/>
        </w:tabs>
        <w:ind w:left="1080" w:hanging="360"/>
      </w:pPr>
      <w:rPr>
        <w:rFonts w:ascii="Wingdings" w:hAnsi="Wingdings" w:hint="default"/>
      </w:rPr>
    </w:lvl>
    <w:lvl w:ilvl="3" w:tplc="04090001">
      <w:start w:val="1"/>
      <w:numFmt w:val="bullet"/>
      <w:lvlText w:val=""/>
      <w:lvlJc w:val="left"/>
      <w:pPr>
        <w:tabs>
          <w:tab w:val="num" w:pos="1800"/>
        </w:tabs>
        <w:ind w:left="1800" w:hanging="360"/>
      </w:pPr>
      <w:rPr>
        <w:rFonts w:ascii="Symbol" w:hAnsi="Symbol" w:hint="default"/>
      </w:rPr>
    </w:lvl>
    <w:lvl w:ilvl="4" w:tplc="04090003" w:tentative="1">
      <w:start w:val="1"/>
      <w:numFmt w:val="bullet"/>
      <w:lvlText w:val="o"/>
      <w:lvlJc w:val="left"/>
      <w:pPr>
        <w:tabs>
          <w:tab w:val="num" w:pos="2520"/>
        </w:tabs>
        <w:ind w:left="2520" w:hanging="360"/>
      </w:pPr>
      <w:rPr>
        <w:rFonts w:ascii="Courier New" w:hAnsi="Courier New" w:cs="Courier New" w:hint="default"/>
      </w:rPr>
    </w:lvl>
    <w:lvl w:ilvl="5" w:tplc="04090005" w:tentative="1">
      <w:start w:val="1"/>
      <w:numFmt w:val="bullet"/>
      <w:lvlText w:val=""/>
      <w:lvlJc w:val="left"/>
      <w:pPr>
        <w:tabs>
          <w:tab w:val="num" w:pos="3240"/>
        </w:tabs>
        <w:ind w:left="3240" w:hanging="360"/>
      </w:pPr>
      <w:rPr>
        <w:rFonts w:ascii="Wingdings" w:hAnsi="Wingdings" w:hint="default"/>
      </w:rPr>
    </w:lvl>
    <w:lvl w:ilvl="6" w:tplc="04090001" w:tentative="1">
      <w:start w:val="1"/>
      <w:numFmt w:val="bullet"/>
      <w:lvlText w:val=""/>
      <w:lvlJc w:val="left"/>
      <w:pPr>
        <w:tabs>
          <w:tab w:val="num" w:pos="3960"/>
        </w:tabs>
        <w:ind w:left="3960" w:hanging="360"/>
      </w:pPr>
      <w:rPr>
        <w:rFonts w:ascii="Symbol" w:hAnsi="Symbol" w:hint="default"/>
      </w:rPr>
    </w:lvl>
    <w:lvl w:ilvl="7" w:tplc="04090003" w:tentative="1">
      <w:start w:val="1"/>
      <w:numFmt w:val="bullet"/>
      <w:lvlText w:val="o"/>
      <w:lvlJc w:val="left"/>
      <w:pPr>
        <w:tabs>
          <w:tab w:val="num" w:pos="4680"/>
        </w:tabs>
        <w:ind w:left="4680" w:hanging="360"/>
      </w:pPr>
      <w:rPr>
        <w:rFonts w:ascii="Courier New" w:hAnsi="Courier New" w:cs="Courier New" w:hint="default"/>
      </w:rPr>
    </w:lvl>
    <w:lvl w:ilvl="8" w:tplc="04090005" w:tentative="1">
      <w:start w:val="1"/>
      <w:numFmt w:val="bullet"/>
      <w:lvlText w:val=""/>
      <w:lvlJc w:val="left"/>
      <w:pPr>
        <w:tabs>
          <w:tab w:val="num" w:pos="5400"/>
        </w:tabs>
        <w:ind w:left="5400" w:hanging="360"/>
      </w:pPr>
      <w:rPr>
        <w:rFonts w:ascii="Wingdings" w:hAnsi="Wingdings" w:hint="default"/>
      </w:rPr>
    </w:lvl>
  </w:abstractNum>
  <w:abstractNum w:abstractNumId="4" w15:restartNumberingAfterBreak="0">
    <w:nsid w:val="55B65DCD"/>
    <w:multiLevelType w:val="multilevel"/>
    <w:tmpl w:val="7714CAB2"/>
    <w:lvl w:ilvl="0">
      <w:start w:val="1"/>
      <w:numFmt w:val="bullet"/>
      <w:pStyle w:val="BulletedText"/>
      <w:lvlText w:val=""/>
      <w:lvlJc w:val="left"/>
      <w:pPr>
        <w:tabs>
          <w:tab w:val="num" w:pos="360"/>
        </w:tabs>
        <w:ind w:left="360" w:hanging="360"/>
      </w:pPr>
      <w:rPr>
        <w:rFonts w:ascii="Symbol" w:hAnsi="Symbol" w:cs="Times New Roman" w:hint="default"/>
        <w:color w:val="00A9E0" w:themeColor="accent1"/>
        <w:sz w:val="22"/>
        <w:szCs w:val="22"/>
      </w:rPr>
    </w:lvl>
    <w:lvl w:ilvl="1">
      <w:start w:val="1"/>
      <w:numFmt w:val="bullet"/>
      <w:pStyle w:val="ListParagraph"/>
      <w:lvlText w:val=""/>
      <w:lvlJc w:val="left"/>
      <w:pPr>
        <w:tabs>
          <w:tab w:val="num" w:pos="720"/>
        </w:tabs>
        <w:ind w:left="720" w:hanging="360"/>
      </w:pPr>
      <w:rPr>
        <w:rFonts w:ascii="Symbol" w:hAnsi="Symbol" w:hint="default"/>
        <w:color w:val="00A9E0" w:themeColor="accent1"/>
      </w:rPr>
    </w:lvl>
    <w:lvl w:ilvl="2">
      <w:start w:val="1"/>
      <w:numFmt w:val="bullet"/>
      <w:lvlText w:val=""/>
      <w:lvlJc w:val="left"/>
      <w:pPr>
        <w:tabs>
          <w:tab w:val="num" w:pos="1080"/>
        </w:tabs>
        <w:ind w:left="1080" w:hanging="360"/>
      </w:pPr>
      <w:rPr>
        <w:rFonts w:ascii="Wingdings" w:hAnsi="Wingdings" w:cs="Times New Roman" w:hint="default"/>
      </w:rPr>
    </w:lvl>
    <w:lvl w:ilvl="3">
      <w:start w:val="1"/>
      <w:numFmt w:val="bullet"/>
      <w:lvlText w:val=""/>
      <w:lvlJc w:val="left"/>
      <w:pPr>
        <w:tabs>
          <w:tab w:val="num" w:pos="1440"/>
        </w:tabs>
        <w:ind w:left="1440" w:hanging="360"/>
      </w:pPr>
      <w:rPr>
        <w:rFonts w:ascii="Symbol" w:hAnsi="Symbol" w:cs="Times New Roman" w:hint="default"/>
      </w:rPr>
    </w:lvl>
    <w:lvl w:ilvl="4">
      <w:start w:val="1"/>
      <w:numFmt w:val="bullet"/>
      <w:lvlText w:val="o"/>
      <w:lvlJc w:val="left"/>
      <w:pPr>
        <w:tabs>
          <w:tab w:val="num" w:pos="1800"/>
        </w:tabs>
        <w:ind w:left="1800" w:hanging="360"/>
      </w:pPr>
      <w:rPr>
        <w:rFonts w:ascii="Courier New" w:hAnsi="Courier New" w:cs="Times New Roman" w:hint="default"/>
      </w:rPr>
    </w:lvl>
    <w:lvl w:ilvl="5">
      <w:start w:val="1"/>
      <w:numFmt w:val="bullet"/>
      <w:lvlText w:val=""/>
      <w:lvlJc w:val="left"/>
      <w:pPr>
        <w:tabs>
          <w:tab w:val="num" w:pos="2160"/>
        </w:tabs>
        <w:ind w:left="2160" w:hanging="360"/>
      </w:pPr>
      <w:rPr>
        <w:rFonts w:ascii="Wingdings" w:hAnsi="Wingdings" w:cs="Times New Roman" w:hint="default"/>
      </w:rPr>
    </w:lvl>
    <w:lvl w:ilvl="6">
      <w:start w:val="1"/>
      <w:numFmt w:val="bullet"/>
      <w:lvlText w:val=""/>
      <w:lvlJc w:val="left"/>
      <w:pPr>
        <w:tabs>
          <w:tab w:val="num" w:pos="2520"/>
        </w:tabs>
        <w:ind w:left="2520" w:hanging="360"/>
      </w:pPr>
      <w:rPr>
        <w:rFonts w:ascii="Symbol" w:hAnsi="Symbol" w:cs="Times New Roman" w:hint="default"/>
      </w:rPr>
    </w:lvl>
    <w:lvl w:ilvl="7">
      <w:start w:val="1"/>
      <w:numFmt w:val="bullet"/>
      <w:lvlText w:val="o"/>
      <w:lvlJc w:val="left"/>
      <w:pPr>
        <w:tabs>
          <w:tab w:val="num" w:pos="2880"/>
        </w:tabs>
        <w:ind w:left="2880" w:hanging="360"/>
      </w:pPr>
      <w:rPr>
        <w:rFonts w:ascii="Courier New" w:hAnsi="Courier New" w:cs="Times New Roman" w:hint="default"/>
      </w:rPr>
    </w:lvl>
    <w:lvl w:ilvl="8">
      <w:start w:val="1"/>
      <w:numFmt w:val="bullet"/>
      <w:lvlText w:val=""/>
      <w:lvlJc w:val="left"/>
      <w:pPr>
        <w:tabs>
          <w:tab w:val="num" w:pos="3240"/>
        </w:tabs>
        <w:ind w:left="3240" w:hanging="360"/>
      </w:pPr>
      <w:rPr>
        <w:rFonts w:ascii="Wingdings" w:hAnsi="Wingdings" w:cs="Times New Roman" w:hint="default"/>
      </w:rPr>
    </w:lvl>
  </w:abstractNum>
  <w:abstractNum w:abstractNumId="5" w15:restartNumberingAfterBreak="0">
    <w:nsid w:val="5F772339"/>
    <w:multiLevelType w:val="hybridMultilevel"/>
    <w:tmpl w:val="2CBCA984"/>
    <w:lvl w:ilvl="0" w:tplc="48090005">
      <w:start w:val="1"/>
      <w:numFmt w:val="bullet"/>
      <w:lvlText w:val=""/>
      <w:lvlJc w:val="left"/>
      <w:pPr>
        <w:ind w:left="1440" w:hanging="360"/>
      </w:pPr>
      <w:rPr>
        <w:rFonts w:ascii="Wingdings" w:hAnsi="Wingdings" w:hint="default"/>
      </w:rPr>
    </w:lvl>
    <w:lvl w:ilvl="1" w:tplc="48090003">
      <w:start w:val="1"/>
      <w:numFmt w:val="bullet"/>
      <w:lvlText w:val="o"/>
      <w:lvlJc w:val="left"/>
      <w:pPr>
        <w:ind w:left="2160" w:hanging="360"/>
      </w:pPr>
      <w:rPr>
        <w:rFonts w:ascii="Courier New" w:hAnsi="Courier New" w:cs="Courier New" w:hint="default"/>
      </w:rPr>
    </w:lvl>
    <w:lvl w:ilvl="2" w:tplc="48090005" w:tentative="1">
      <w:start w:val="1"/>
      <w:numFmt w:val="bullet"/>
      <w:lvlText w:val=""/>
      <w:lvlJc w:val="left"/>
      <w:pPr>
        <w:ind w:left="2880" w:hanging="360"/>
      </w:pPr>
      <w:rPr>
        <w:rFonts w:ascii="Wingdings" w:hAnsi="Wingdings" w:hint="default"/>
      </w:rPr>
    </w:lvl>
    <w:lvl w:ilvl="3" w:tplc="48090001" w:tentative="1">
      <w:start w:val="1"/>
      <w:numFmt w:val="bullet"/>
      <w:lvlText w:val=""/>
      <w:lvlJc w:val="left"/>
      <w:pPr>
        <w:ind w:left="3600" w:hanging="360"/>
      </w:pPr>
      <w:rPr>
        <w:rFonts w:ascii="Symbol" w:hAnsi="Symbol" w:hint="default"/>
      </w:rPr>
    </w:lvl>
    <w:lvl w:ilvl="4" w:tplc="48090003" w:tentative="1">
      <w:start w:val="1"/>
      <w:numFmt w:val="bullet"/>
      <w:lvlText w:val="o"/>
      <w:lvlJc w:val="left"/>
      <w:pPr>
        <w:ind w:left="4320" w:hanging="360"/>
      </w:pPr>
      <w:rPr>
        <w:rFonts w:ascii="Courier New" w:hAnsi="Courier New" w:cs="Courier New" w:hint="default"/>
      </w:rPr>
    </w:lvl>
    <w:lvl w:ilvl="5" w:tplc="48090005" w:tentative="1">
      <w:start w:val="1"/>
      <w:numFmt w:val="bullet"/>
      <w:lvlText w:val=""/>
      <w:lvlJc w:val="left"/>
      <w:pPr>
        <w:ind w:left="5040" w:hanging="360"/>
      </w:pPr>
      <w:rPr>
        <w:rFonts w:ascii="Wingdings" w:hAnsi="Wingdings" w:hint="default"/>
      </w:rPr>
    </w:lvl>
    <w:lvl w:ilvl="6" w:tplc="48090001" w:tentative="1">
      <w:start w:val="1"/>
      <w:numFmt w:val="bullet"/>
      <w:lvlText w:val=""/>
      <w:lvlJc w:val="left"/>
      <w:pPr>
        <w:ind w:left="5760" w:hanging="360"/>
      </w:pPr>
      <w:rPr>
        <w:rFonts w:ascii="Symbol" w:hAnsi="Symbol" w:hint="default"/>
      </w:rPr>
    </w:lvl>
    <w:lvl w:ilvl="7" w:tplc="48090003" w:tentative="1">
      <w:start w:val="1"/>
      <w:numFmt w:val="bullet"/>
      <w:lvlText w:val="o"/>
      <w:lvlJc w:val="left"/>
      <w:pPr>
        <w:ind w:left="6480" w:hanging="360"/>
      </w:pPr>
      <w:rPr>
        <w:rFonts w:ascii="Courier New" w:hAnsi="Courier New" w:cs="Courier New" w:hint="default"/>
      </w:rPr>
    </w:lvl>
    <w:lvl w:ilvl="8" w:tplc="48090005" w:tentative="1">
      <w:start w:val="1"/>
      <w:numFmt w:val="bullet"/>
      <w:lvlText w:val=""/>
      <w:lvlJc w:val="left"/>
      <w:pPr>
        <w:ind w:left="7200" w:hanging="360"/>
      </w:pPr>
      <w:rPr>
        <w:rFonts w:ascii="Wingdings" w:hAnsi="Wingdings" w:hint="default"/>
      </w:rPr>
    </w:lvl>
  </w:abstractNum>
  <w:num w:numId="1">
    <w:abstractNumId w:val="4"/>
  </w:num>
  <w:num w:numId="2">
    <w:abstractNumId w:val="1"/>
  </w:num>
  <w:num w:numId="3">
    <w:abstractNumId w:val="3"/>
  </w:num>
  <w:num w:numId="4">
    <w:abstractNumId w:val="5"/>
  </w:num>
  <w:num w:numId="5">
    <w:abstractNumId w:val="0"/>
  </w:num>
  <w:num w:numId="6">
    <w:abstractNumId w:val="2"/>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16D2F"/>
    <w:rsid w:val="00014552"/>
    <w:rsid w:val="0001557F"/>
    <w:rsid w:val="00015E6C"/>
    <w:rsid w:val="00016BB3"/>
    <w:rsid w:val="00030F2A"/>
    <w:rsid w:val="00050828"/>
    <w:rsid w:val="00064026"/>
    <w:rsid w:val="00075ABF"/>
    <w:rsid w:val="00082944"/>
    <w:rsid w:val="000A368C"/>
    <w:rsid w:val="000B71EB"/>
    <w:rsid w:val="000C452D"/>
    <w:rsid w:val="000D55A6"/>
    <w:rsid w:val="000D55C9"/>
    <w:rsid w:val="000D5952"/>
    <w:rsid w:val="000E7C13"/>
    <w:rsid w:val="000F1032"/>
    <w:rsid w:val="000F3022"/>
    <w:rsid w:val="000F4D6E"/>
    <w:rsid w:val="00103615"/>
    <w:rsid w:val="001170A6"/>
    <w:rsid w:val="001241DE"/>
    <w:rsid w:val="0013298F"/>
    <w:rsid w:val="00145EFB"/>
    <w:rsid w:val="001470F6"/>
    <w:rsid w:val="00156402"/>
    <w:rsid w:val="001609EA"/>
    <w:rsid w:val="001717CD"/>
    <w:rsid w:val="00173E13"/>
    <w:rsid w:val="001761A1"/>
    <w:rsid w:val="001773F7"/>
    <w:rsid w:val="00195BDC"/>
    <w:rsid w:val="001A0AA9"/>
    <w:rsid w:val="001A6B75"/>
    <w:rsid w:val="001B3C31"/>
    <w:rsid w:val="001C0350"/>
    <w:rsid w:val="001C03AE"/>
    <w:rsid w:val="001C28CE"/>
    <w:rsid w:val="001D722B"/>
    <w:rsid w:val="001E0734"/>
    <w:rsid w:val="001E7EAA"/>
    <w:rsid w:val="001F036A"/>
    <w:rsid w:val="00214B7D"/>
    <w:rsid w:val="00251C62"/>
    <w:rsid w:val="00260FA3"/>
    <w:rsid w:val="002621BB"/>
    <w:rsid w:val="00263CE1"/>
    <w:rsid w:val="00263DC3"/>
    <w:rsid w:val="0027252E"/>
    <w:rsid w:val="00272CC4"/>
    <w:rsid w:val="002847A1"/>
    <w:rsid w:val="0029168D"/>
    <w:rsid w:val="00291815"/>
    <w:rsid w:val="00293CD3"/>
    <w:rsid w:val="00295F47"/>
    <w:rsid w:val="002B4DCC"/>
    <w:rsid w:val="002C50D6"/>
    <w:rsid w:val="002E02A0"/>
    <w:rsid w:val="002F5224"/>
    <w:rsid w:val="00302734"/>
    <w:rsid w:val="0031431F"/>
    <w:rsid w:val="003152BC"/>
    <w:rsid w:val="00315598"/>
    <w:rsid w:val="00325307"/>
    <w:rsid w:val="00337648"/>
    <w:rsid w:val="00352A25"/>
    <w:rsid w:val="0036428D"/>
    <w:rsid w:val="0036430D"/>
    <w:rsid w:val="00382A91"/>
    <w:rsid w:val="00384D31"/>
    <w:rsid w:val="00392EEA"/>
    <w:rsid w:val="003C6DE0"/>
    <w:rsid w:val="003F623B"/>
    <w:rsid w:val="004029DD"/>
    <w:rsid w:val="00403553"/>
    <w:rsid w:val="00421668"/>
    <w:rsid w:val="00423654"/>
    <w:rsid w:val="004307CE"/>
    <w:rsid w:val="00437D83"/>
    <w:rsid w:val="00442C94"/>
    <w:rsid w:val="00443407"/>
    <w:rsid w:val="0046228B"/>
    <w:rsid w:val="00471F8C"/>
    <w:rsid w:val="00475003"/>
    <w:rsid w:val="004B3E62"/>
    <w:rsid w:val="004C41D5"/>
    <w:rsid w:val="004C7B66"/>
    <w:rsid w:val="004D4D1E"/>
    <w:rsid w:val="004D69F0"/>
    <w:rsid w:val="004E3405"/>
    <w:rsid w:val="004F7C37"/>
    <w:rsid w:val="005015FB"/>
    <w:rsid w:val="00516938"/>
    <w:rsid w:val="00516CBA"/>
    <w:rsid w:val="00524422"/>
    <w:rsid w:val="00537BEB"/>
    <w:rsid w:val="00552175"/>
    <w:rsid w:val="005521BB"/>
    <w:rsid w:val="00572E2A"/>
    <w:rsid w:val="005A04B8"/>
    <w:rsid w:val="005B7BF2"/>
    <w:rsid w:val="005F4BFA"/>
    <w:rsid w:val="00603F0D"/>
    <w:rsid w:val="00606C24"/>
    <w:rsid w:val="00624CED"/>
    <w:rsid w:val="00626777"/>
    <w:rsid w:val="00633CF0"/>
    <w:rsid w:val="006343EA"/>
    <w:rsid w:val="00642CAB"/>
    <w:rsid w:val="006539D1"/>
    <w:rsid w:val="00653FAD"/>
    <w:rsid w:val="00685C02"/>
    <w:rsid w:val="006B38F1"/>
    <w:rsid w:val="006C157B"/>
    <w:rsid w:val="006E20AC"/>
    <w:rsid w:val="006E23BA"/>
    <w:rsid w:val="006E7E28"/>
    <w:rsid w:val="006F0E19"/>
    <w:rsid w:val="006F4BE8"/>
    <w:rsid w:val="007008C9"/>
    <w:rsid w:val="00712ED2"/>
    <w:rsid w:val="00717275"/>
    <w:rsid w:val="0072348E"/>
    <w:rsid w:val="007659E3"/>
    <w:rsid w:val="00766814"/>
    <w:rsid w:val="007765A6"/>
    <w:rsid w:val="00785577"/>
    <w:rsid w:val="007D1079"/>
    <w:rsid w:val="007E4A6F"/>
    <w:rsid w:val="007F1427"/>
    <w:rsid w:val="007F14A4"/>
    <w:rsid w:val="007F604E"/>
    <w:rsid w:val="007F7732"/>
    <w:rsid w:val="00802449"/>
    <w:rsid w:val="00805FC3"/>
    <w:rsid w:val="0081014B"/>
    <w:rsid w:val="008149C8"/>
    <w:rsid w:val="00824661"/>
    <w:rsid w:val="00825A0D"/>
    <w:rsid w:val="0083667E"/>
    <w:rsid w:val="0084255B"/>
    <w:rsid w:val="00847AB3"/>
    <w:rsid w:val="00860C59"/>
    <w:rsid w:val="00875DF2"/>
    <w:rsid w:val="00891812"/>
    <w:rsid w:val="00892FAC"/>
    <w:rsid w:val="00895CE7"/>
    <w:rsid w:val="008A4E26"/>
    <w:rsid w:val="008B35BC"/>
    <w:rsid w:val="008C5B47"/>
    <w:rsid w:val="008E5D17"/>
    <w:rsid w:val="008E6B2F"/>
    <w:rsid w:val="008E715B"/>
    <w:rsid w:val="00902B6D"/>
    <w:rsid w:val="0090362E"/>
    <w:rsid w:val="00907819"/>
    <w:rsid w:val="0094694B"/>
    <w:rsid w:val="00947424"/>
    <w:rsid w:val="009536EE"/>
    <w:rsid w:val="00953D27"/>
    <w:rsid w:val="00955BD0"/>
    <w:rsid w:val="009A0A8C"/>
    <w:rsid w:val="009B01B9"/>
    <w:rsid w:val="009C2356"/>
    <w:rsid w:val="009C4C72"/>
    <w:rsid w:val="009C7571"/>
    <w:rsid w:val="009E1CD0"/>
    <w:rsid w:val="009F136E"/>
    <w:rsid w:val="00A02AA5"/>
    <w:rsid w:val="00A20D71"/>
    <w:rsid w:val="00A30B9D"/>
    <w:rsid w:val="00A42591"/>
    <w:rsid w:val="00A4738A"/>
    <w:rsid w:val="00A47AD1"/>
    <w:rsid w:val="00A55FBA"/>
    <w:rsid w:val="00A66864"/>
    <w:rsid w:val="00A672E1"/>
    <w:rsid w:val="00A92AF7"/>
    <w:rsid w:val="00AA2DBE"/>
    <w:rsid w:val="00AB3497"/>
    <w:rsid w:val="00AD4E85"/>
    <w:rsid w:val="00AF3AC0"/>
    <w:rsid w:val="00AF706E"/>
    <w:rsid w:val="00B25BAC"/>
    <w:rsid w:val="00B27891"/>
    <w:rsid w:val="00B32025"/>
    <w:rsid w:val="00B42ECB"/>
    <w:rsid w:val="00B43E97"/>
    <w:rsid w:val="00B94868"/>
    <w:rsid w:val="00BA478F"/>
    <w:rsid w:val="00BB5EAD"/>
    <w:rsid w:val="00BC2FCB"/>
    <w:rsid w:val="00BD1CF3"/>
    <w:rsid w:val="00BD6A05"/>
    <w:rsid w:val="00BE343D"/>
    <w:rsid w:val="00C0278B"/>
    <w:rsid w:val="00C06277"/>
    <w:rsid w:val="00C11E93"/>
    <w:rsid w:val="00C16D2F"/>
    <w:rsid w:val="00C41FF0"/>
    <w:rsid w:val="00C44E7A"/>
    <w:rsid w:val="00C46F50"/>
    <w:rsid w:val="00C4721B"/>
    <w:rsid w:val="00C57516"/>
    <w:rsid w:val="00C72D6C"/>
    <w:rsid w:val="00C7646F"/>
    <w:rsid w:val="00C864EC"/>
    <w:rsid w:val="00CB270F"/>
    <w:rsid w:val="00CC2187"/>
    <w:rsid w:val="00CD0C23"/>
    <w:rsid w:val="00CD1BC7"/>
    <w:rsid w:val="00CD5E04"/>
    <w:rsid w:val="00CF5159"/>
    <w:rsid w:val="00CF6205"/>
    <w:rsid w:val="00D0220F"/>
    <w:rsid w:val="00D1581E"/>
    <w:rsid w:val="00D20B33"/>
    <w:rsid w:val="00D24FB9"/>
    <w:rsid w:val="00D632E3"/>
    <w:rsid w:val="00D71070"/>
    <w:rsid w:val="00D82235"/>
    <w:rsid w:val="00D8434D"/>
    <w:rsid w:val="00DA5FCB"/>
    <w:rsid w:val="00DB393B"/>
    <w:rsid w:val="00DC31EA"/>
    <w:rsid w:val="00DE2E50"/>
    <w:rsid w:val="00E01EEC"/>
    <w:rsid w:val="00E12FA2"/>
    <w:rsid w:val="00E43249"/>
    <w:rsid w:val="00E47579"/>
    <w:rsid w:val="00E542BC"/>
    <w:rsid w:val="00E66A06"/>
    <w:rsid w:val="00E72169"/>
    <w:rsid w:val="00E95160"/>
    <w:rsid w:val="00EC329A"/>
    <w:rsid w:val="00EC3AD6"/>
    <w:rsid w:val="00EC7ABD"/>
    <w:rsid w:val="00ED3BF8"/>
    <w:rsid w:val="00EF204B"/>
    <w:rsid w:val="00EF35C8"/>
    <w:rsid w:val="00EF3DB5"/>
    <w:rsid w:val="00F2180E"/>
    <w:rsid w:val="00F4495C"/>
    <w:rsid w:val="00F46360"/>
    <w:rsid w:val="00F46B7A"/>
    <w:rsid w:val="00F54346"/>
    <w:rsid w:val="00F5688C"/>
    <w:rsid w:val="00F56B12"/>
    <w:rsid w:val="00F817E6"/>
    <w:rsid w:val="00F82D16"/>
    <w:rsid w:val="00F920ED"/>
    <w:rsid w:val="00FB0330"/>
    <w:rsid w:val="00FC5E2F"/>
    <w:rsid w:val="00FD2D75"/>
    <w:rsid w:val="00FD39F3"/>
    <w:rsid w:val="00FD5085"/>
    <w:rsid w:val="00FE162A"/>
    <w:rsid w:val="00FF220D"/>
  </w:rsids>
  <m:mathPr>
    <m:mathFont m:val="Cambria Math"/>
    <m:brkBin m:val="before"/>
    <m:brkBinSub m:val="--"/>
    <m:smallFrac/>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1512F166"/>
  <w15:docId w15:val="{37C46904-602D-4432-8D9B-52F5EF19D8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docDefaults>
  <w:latentStyles w:defLockedState="0" w:defUIPriority="0" w:defSemiHidden="0" w:defUnhideWhenUsed="0" w:defQFormat="0" w:count="375">
    <w:lsdException w:name="heading 1" w:qFormat="1"/>
    <w:lsdException w:name="heading 2" w:qFormat="1"/>
    <w:lsdException w:name="heading 3" w:qFormat="1"/>
    <w:lsdException w:name="heading 4" w:qFormat="1"/>
    <w:lsdException w:name="heading 5" w:uiPriority="9" w:qFormat="1"/>
    <w:lsdException w:name="heading 6" w:qFormat="1"/>
    <w:lsdException w:name="heading 7" w:semiHidden="1" w:unhideWhenUsed="1" w:qFormat="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99"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uiPriority="99"/>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F7732"/>
    <w:pPr>
      <w:spacing w:after="220" w:line="312" w:lineRule="auto"/>
    </w:pPr>
    <w:rPr>
      <w:rFonts w:ascii="Calibri" w:hAnsi="Calibri"/>
    </w:rPr>
  </w:style>
  <w:style w:type="paragraph" w:styleId="Heading1">
    <w:name w:val="heading 1"/>
    <w:aliases w:val="Page Title"/>
    <w:basedOn w:val="Normal"/>
    <w:next w:val="Normal"/>
    <w:link w:val="Heading1Char"/>
    <w:qFormat/>
    <w:rsid w:val="00DA5FCB"/>
    <w:pPr>
      <w:keepNext/>
      <w:keepLines/>
      <w:spacing w:before="360" w:after="0"/>
      <w:outlineLvl w:val="0"/>
    </w:pPr>
    <w:rPr>
      <w:rFonts w:eastAsiaTheme="majorEastAsia" w:cstheme="majorBidi"/>
      <w:b/>
      <w:bCs/>
      <w:color w:val="00A9E0"/>
      <w:sz w:val="32"/>
      <w:szCs w:val="28"/>
    </w:rPr>
  </w:style>
  <w:style w:type="paragraph" w:styleId="Heading2">
    <w:name w:val="heading 2"/>
    <w:aliases w:val="Page Subtitle"/>
    <w:next w:val="Normal"/>
    <w:link w:val="Heading2Char"/>
    <w:unhideWhenUsed/>
    <w:qFormat/>
    <w:rsid w:val="007F7732"/>
    <w:pPr>
      <w:outlineLvl w:val="1"/>
    </w:pPr>
    <w:rPr>
      <w:rFonts w:ascii="Calibri" w:eastAsiaTheme="majorEastAsia" w:hAnsi="Calibri" w:cstheme="majorBidi"/>
      <w:b/>
      <w:bCs/>
      <w:color w:val="00A9E0" w:themeColor="accent1"/>
    </w:rPr>
  </w:style>
  <w:style w:type="paragraph" w:styleId="Heading3">
    <w:name w:val="heading 3"/>
    <w:aliases w:val="Page 2nd Subtitle"/>
    <w:basedOn w:val="Normal"/>
    <w:next w:val="Normal"/>
    <w:link w:val="Heading3Char"/>
    <w:unhideWhenUsed/>
    <w:qFormat/>
    <w:rsid w:val="007F7732"/>
    <w:pPr>
      <w:keepNext/>
      <w:keepLines/>
      <w:spacing w:before="200"/>
      <w:outlineLvl w:val="2"/>
    </w:pPr>
    <w:rPr>
      <w:rFonts w:eastAsiaTheme="majorEastAsia" w:cstheme="majorBidi"/>
      <w:b/>
      <w:bCs/>
      <w:color w:val="231F20"/>
    </w:rPr>
  </w:style>
  <w:style w:type="paragraph" w:styleId="Heading4">
    <w:name w:val="heading 4"/>
    <w:basedOn w:val="Normal"/>
    <w:next w:val="Normal"/>
    <w:link w:val="Heading4Char"/>
    <w:unhideWhenUsed/>
    <w:qFormat/>
    <w:rsid w:val="00CC3769"/>
    <w:pPr>
      <w:keepNext/>
      <w:keepLines/>
      <w:spacing w:before="200"/>
      <w:outlineLvl w:val="3"/>
    </w:pPr>
    <w:rPr>
      <w:rFonts w:asciiTheme="majorHAnsi" w:eastAsiaTheme="majorEastAsia" w:hAnsiTheme="majorHAnsi" w:cstheme="majorBidi"/>
      <w:b/>
      <w:bCs/>
      <w:i/>
      <w:iCs/>
      <w:color w:val="004F71" w:themeColor="accent2"/>
    </w:rPr>
  </w:style>
  <w:style w:type="paragraph" w:styleId="Heading5">
    <w:name w:val="heading 5"/>
    <w:basedOn w:val="Normal"/>
    <w:next w:val="Normal"/>
    <w:link w:val="Heading5Char"/>
    <w:uiPriority w:val="9"/>
    <w:unhideWhenUsed/>
    <w:qFormat/>
    <w:rsid w:val="00CC3769"/>
    <w:pPr>
      <w:keepNext/>
      <w:keepLines/>
      <w:spacing w:before="200"/>
      <w:outlineLvl w:val="4"/>
    </w:pPr>
    <w:rPr>
      <w:rFonts w:asciiTheme="majorHAnsi" w:eastAsiaTheme="majorEastAsia" w:hAnsiTheme="majorHAnsi" w:cstheme="majorBidi"/>
      <w:color w:val="004F71" w:themeColor="accent2"/>
    </w:rPr>
  </w:style>
  <w:style w:type="paragraph" w:styleId="Heading6">
    <w:name w:val="heading 6"/>
    <w:basedOn w:val="Normal"/>
    <w:next w:val="Normal"/>
    <w:link w:val="Heading6Char"/>
    <w:unhideWhenUsed/>
    <w:qFormat/>
    <w:rsid w:val="00CC3769"/>
    <w:pPr>
      <w:spacing w:before="240" w:after="60" w:line="240" w:lineRule="auto"/>
      <w:jc w:val="both"/>
      <w:outlineLvl w:val="5"/>
    </w:pPr>
    <w:rPr>
      <w:rFonts w:asciiTheme="majorHAnsi" w:eastAsia="MS Mincho" w:hAnsiTheme="majorHAnsi" w:cs="Times New Roman"/>
      <w:b/>
      <w:bCs/>
      <w:color w:val="8F1A95" w:themeColor="accent6"/>
    </w:rPr>
  </w:style>
  <w:style w:type="paragraph" w:styleId="Heading7">
    <w:name w:val="heading 7"/>
    <w:basedOn w:val="Normal"/>
    <w:next w:val="Normal"/>
    <w:link w:val="Heading7Char"/>
    <w:qFormat/>
    <w:rsid w:val="00CC3769"/>
    <w:pPr>
      <w:keepNext/>
      <w:keepLines/>
      <w:spacing w:before="200" w:after="0"/>
      <w:outlineLvl w:val="6"/>
    </w:pPr>
    <w:rPr>
      <w:rFonts w:asciiTheme="majorHAnsi" w:eastAsiaTheme="majorEastAsia" w:hAnsiTheme="majorHAnsi" w:cstheme="majorBidi"/>
      <w:i/>
      <w:iCs/>
      <w:color w:val="8F1A95" w:themeColor="accent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CoverTitle">
    <w:name w:val="Cover Title"/>
    <w:rsid w:val="00DA5FCB"/>
    <w:rPr>
      <w:rFonts w:ascii="Calibri" w:eastAsia="Times New Roman" w:hAnsi="Calibri" w:cs="Arial"/>
      <w:noProof/>
      <w:color w:val="00A9E0"/>
      <w:sz w:val="72"/>
      <w:szCs w:val="48"/>
    </w:rPr>
  </w:style>
  <w:style w:type="paragraph" w:customStyle="1" w:styleId="CoverSubtitle">
    <w:name w:val="Cover Subtitle"/>
    <w:rsid w:val="00DA5FCB"/>
    <w:rPr>
      <w:rFonts w:ascii="Calibri" w:eastAsia="Times New Roman" w:hAnsi="Calibri" w:cs="Arial"/>
      <w:noProof/>
      <w:color w:val="231F20"/>
      <w:sz w:val="40"/>
      <w:szCs w:val="40"/>
    </w:rPr>
  </w:style>
  <w:style w:type="paragraph" w:customStyle="1" w:styleId="CoverSecondSubtitle">
    <w:name w:val="Cover Second Subtitle"/>
    <w:link w:val="CoverSecondSubtitleChar"/>
    <w:rsid w:val="00DA5FCB"/>
    <w:rPr>
      <w:rFonts w:ascii="Calibri" w:eastAsia="Times New Roman" w:hAnsi="Calibri" w:cs="Times New Roman"/>
      <w:bCs/>
      <w:color w:val="231F20"/>
      <w:sz w:val="32"/>
      <w:szCs w:val="24"/>
    </w:rPr>
  </w:style>
  <w:style w:type="character" w:customStyle="1" w:styleId="CoverSecondSubtitleChar">
    <w:name w:val="Cover Second Subtitle Char"/>
    <w:basedOn w:val="DefaultParagraphFont"/>
    <w:link w:val="CoverSecondSubtitle"/>
    <w:rsid w:val="00DA5FCB"/>
    <w:rPr>
      <w:rFonts w:ascii="Calibri" w:eastAsia="Times New Roman" w:hAnsi="Calibri" w:cs="Times New Roman"/>
      <w:bCs/>
      <w:color w:val="231F20"/>
      <w:sz w:val="32"/>
      <w:szCs w:val="24"/>
    </w:rPr>
  </w:style>
  <w:style w:type="paragraph" w:styleId="ListParagraph">
    <w:name w:val="List Paragraph"/>
    <w:basedOn w:val="Normal"/>
    <w:uiPriority w:val="34"/>
    <w:qFormat/>
    <w:rsid w:val="00516CBA"/>
    <w:pPr>
      <w:numPr>
        <w:ilvl w:val="1"/>
        <w:numId w:val="1"/>
      </w:numPr>
      <w:spacing w:after="80" w:line="288" w:lineRule="auto"/>
    </w:pPr>
  </w:style>
  <w:style w:type="character" w:customStyle="1" w:styleId="Heading1Char">
    <w:name w:val="Heading 1 Char"/>
    <w:aliases w:val="Page Title Char"/>
    <w:basedOn w:val="DefaultParagraphFont"/>
    <w:link w:val="Heading1"/>
    <w:rsid w:val="00DA5FCB"/>
    <w:rPr>
      <w:rFonts w:ascii="Calibri" w:eastAsiaTheme="majorEastAsia" w:hAnsi="Calibri" w:cstheme="majorBidi"/>
      <w:b/>
      <w:bCs/>
      <w:color w:val="00A9E0"/>
      <w:sz w:val="32"/>
      <w:szCs w:val="28"/>
    </w:rPr>
  </w:style>
  <w:style w:type="character" w:customStyle="1" w:styleId="Heading2Char">
    <w:name w:val="Heading 2 Char"/>
    <w:aliases w:val="Page Subtitle Char"/>
    <w:basedOn w:val="DefaultParagraphFont"/>
    <w:link w:val="Heading2"/>
    <w:rsid w:val="007F7732"/>
    <w:rPr>
      <w:rFonts w:ascii="Calibri" w:eastAsiaTheme="majorEastAsia" w:hAnsi="Calibri" w:cstheme="majorBidi"/>
      <w:b/>
      <w:bCs/>
      <w:color w:val="00A9E0" w:themeColor="accent1"/>
    </w:rPr>
  </w:style>
  <w:style w:type="paragraph" w:styleId="BalloonText">
    <w:name w:val="Balloon Text"/>
    <w:basedOn w:val="Normal"/>
    <w:link w:val="BalloonTextChar"/>
    <w:semiHidden/>
    <w:unhideWhenUsed/>
    <w:rsid w:val="004129DA"/>
    <w:rPr>
      <w:rFonts w:ascii="Tahoma" w:hAnsi="Tahoma" w:cs="Tahoma"/>
      <w:sz w:val="16"/>
      <w:szCs w:val="16"/>
    </w:rPr>
  </w:style>
  <w:style w:type="character" w:customStyle="1" w:styleId="BalloonTextChar">
    <w:name w:val="Balloon Text Char"/>
    <w:basedOn w:val="DefaultParagraphFont"/>
    <w:link w:val="BalloonText"/>
    <w:semiHidden/>
    <w:rsid w:val="004129DA"/>
    <w:rPr>
      <w:rFonts w:ascii="Tahoma" w:hAnsi="Tahoma" w:cs="Tahoma"/>
      <w:sz w:val="16"/>
      <w:szCs w:val="16"/>
    </w:rPr>
  </w:style>
  <w:style w:type="character" w:customStyle="1" w:styleId="Heading5Char">
    <w:name w:val="Heading 5 Char"/>
    <w:basedOn w:val="DefaultParagraphFont"/>
    <w:link w:val="Heading5"/>
    <w:uiPriority w:val="9"/>
    <w:rsid w:val="00CC3769"/>
    <w:rPr>
      <w:rFonts w:asciiTheme="majorHAnsi" w:eastAsiaTheme="majorEastAsia" w:hAnsiTheme="majorHAnsi" w:cstheme="majorBidi"/>
      <w:color w:val="004F71" w:themeColor="accent2"/>
    </w:rPr>
  </w:style>
  <w:style w:type="paragraph" w:styleId="NormalWeb">
    <w:name w:val="Normal (Web)"/>
    <w:basedOn w:val="Normal"/>
    <w:uiPriority w:val="99"/>
    <w:unhideWhenUsed/>
    <w:rsid w:val="004129DA"/>
    <w:pPr>
      <w:spacing w:before="100" w:beforeAutospacing="1" w:after="100" w:afterAutospacing="1"/>
    </w:pPr>
    <w:rPr>
      <w:rFonts w:ascii="Times New Roman" w:eastAsia="Times New Roman" w:hAnsi="Times New Roman" w:cs="Times New Roman"/>
      <w:sz w:val="24"/>
      <w:szCs w:val="24"/>
    </w:rPr>
  </w:style>
  <w:style w:type="character" w:customStyle="1" w:styleId="Heading3Char">
    <w:name w:val="Heading 3 Char"/>
    <w:aliases w:val="Page 2nd Subtitle Char"/>
    <w:basedOn w:val="DefaultParagraphFont"/>
    <w:link w:val="Heading3"/>
    <w:rsid w:val="007F7732"/>
    <w:rPr>
      <w:rFonts w:ascii="Calibri" w:eastAsiaTheme="majorEastAsia" w:hAnsi="Calibri" w:cstheme="majorBidi"/>
      <w:b/>
      <w:bCs/>
      <w:color w:val="231F20"/>
    </w:rPr>
  </w:style>
  <w:style w:type="character" w:styleId="Strong">
    <w:name w:val="Strong"/>
    <w:basedOn w:val="DefaultParagraphFont"/>
    <w:uiPriority w:val="22"/>
    <w:qFormat/>
    <w:rsid w:val="00E2589F"/>
    <w:rPr>
      <w:b/>
      <w:bCs/>
    </w:rPr>
  </w:style>
  <w:style w:type="character" w:customStyle="1" w:styleId="Heading4Char">
    <w:name w:val="Heading 4 Char"/>
    <w:basedOn w:val="DefaultParagraphFont"/>
    <w:link w:val="Heading4"/>
    <w:rsid w:val="00CC3769"/>
    <w:rPr>
      <w:rFonts w:asciiTheme="majorHAnsi" w:eastAsiaTheme="majorEastAsia" w:hAnsiTheme="majorHAnsi" w:cstheme="majorBidi"/>
      <w:b/>
      <w:bCs/>
      <w:i/>
      <w:iCs/>
      <w:color w:val="004F71" w:themeColor="accent2"/>
    </w:rPr>
  </w:style>
  <w:style w:type="table" w:customStyle="1" w:styleId="TableContent">
    <w:name w:val="Table Content"/>
    <w:basedOn w:val="TableNormal"/>
    <w:qFormat/>
    <w:rsid w:val="00847AB3"/>
    <w:tblPr>
      <w:tblStyleRowBandSize w:val="1"/>
      <w:tblBorders>
        <w:top w:val="single" w:sz="2" w:space="0" w:color="00A9E0" w:themeColor="background2"/>
        <w:left w:val="single" w:sz="2" w:space="0" w:color="00A9E0" w:themeColor="background2"/>
        <w:bottom w:val="single" w:sz="2" w:space="0" w:color="00A9E0" w:themeColor="background2"/>
        <w:right w:val="single" w:sz="2" w:space="0" w:color="00A9E0" w:themeColor="background2"/>
        <w:insideH w:val="single" w:sz="2" w:space="0" w:color="00A9E0" w:themeColor="background2"/>
        <w:insideV w:val="single" w:sz="2" w:space="0" w:color="00A9E0" w:themeColor="background2"/>
      </w:tblBorders>
    </w:tblPr>
    <w:tblStylePr w:type="firstRow">
      <w:rPr>
        <w:color w:val="FFFFFF" w:themeColor="background1"/>
      </w:rPr>
      <w:tblPr/>
      <w:tcPr>
        <w:shd w:val="clear" w:color="auto" w:fill="00A9E0" w:themeFill="background2"/>
      </w:tcPr>
    </w:tblStylePr>
    <w:tblStylePr w:type="band2Horz">
      <w:tblPr/>
      <w:tcPr>
        <w:shd w:val="clear" w:color="auto" w:fill="C5F0FF" w:themeFill="background2" w:themeFillTint="33"/>
      </w:tcPr>
    </w:tblStylePr>
  </w:style>
  <w:style w:type="paragraph" w:styleId="Footer">
    <w:name w:val="footer"/>
    <w:basedOn w:val="Normal"/>
    <w:link w:val="FooterChar"/>
    <w:uiPriority w:val="99"/>
    <w:unhideWhenUsed/>
    <w:rsid w:val="00C46F50"/>
    <w:pPr>
      <w:tabs>
        <w:tab w:val="center" w:pos="4680"/>
        <w:tab w:val="right" w:pos="9360"/>
      </w:tabs>
      <w:ind w:right="360"/>
    </w:pPr>
    <w:rPr>
      <w:caps/>
      <w:color w:val="808080" w:themeColor="background1" w:themeShade="80"/>
      <w:sz w:val="16"/>
    </w:rPr>
  </w:style>
  <w:style w:type="character" w:customStyle="1" w:styleId="FooterChar">
    <w:name w:val="Footer Char"/>
    <w:basedOn w:val="DefaultParagraphFont"/>
    <w:link w:val="Footer"/>
    <w:uiPriority w:val="99"/>
    <w:rsid w:val="00C46F50"/>
    <w:rPr>
      <w:rFonts w:ascii="Calibri" w:hAnsi="Calibri"/>
      <w:caps/>
      <w:color w:val="808080" w:themeColor="background1" w:themeShade="80"/>
      <w:sz w:val="16"/>
    </w:rPr>
  </w:style>
  <w:style w:type="paragraph" w:styleId="TOCHeading">
    <w:name w:val="TOC Heading"/>
    <w:basedOn w:val="Heading1"/>
    <w:next w:val="Normal"/>
    <w:uiPriority w:val="39"/>
    <w:unhideWhenUsed/>
    <w:qFormat/>
    <w:rsid w:val="00DA5FCB"/>
    <w:pPr>
      <w:spacing w:line="276" w:lineRule="auto"/>
      <w:outlineLvl w:val="9"/>
    </w:pPr>
    <w:rPr>
      <w:b w:val="0"/>
      <w:sz w:val="44"/>
    </w:rPr>
  </w:style>
  <w:style w:type="paragraph" w:styleId="TOC1">
    <w:name w:val="toc 1"/>
    <w:basedOn w:val="Normal"/>
    <w:next w:val="Normal"/>
    <w:autoRedefine/>
    <w:uiPriority w:val="39"/>
    <w:unhideWhenUsed/>
    <w:rsid w:val="00DA5FCB"/>
    <w:pPr>
      <w:tabs>
        <w:tab w:val="right" w:leader="dot" w:pos="9350"/>
      </w:tabs>
    </w:pPr>
    <w:rPr>
      <w:noProof/>
    </w:rPr>
  </w:style>
  <w:style w:type="paragraph" w:styleId="TOC2">
    <w:name w:val="toc 2"/>
    <w:basedOn w:val="Normal"/>
    <w:next w:val="Normal"/>
    <w:autoRedefine/>
    <w:uiPriority w:val="39"/>
    <w:unhideWhenUsed/>
    <w:rsid w:val="001C0350"/>
    <w:pPr>
      <w:tabs>
        <w:tab w:val="right" w:leader="dot" w:pos="9350"/>
      </w:tabs>
      <w:spacing w:after="100"/>
      <w:ind w:left="220"/>
    </w:pPr>
    <w:rPr>
      <w:noProof/>
      <w:color w:val="808080" w:themeColor="background1" w:themeShade="80"/>
    </w:rPr>
  </w:style>
  <w:style w:type="paragraph" w:styleId="TOC3">
    <w:name w:val="toc 3"/>
    <w:basedOn w:val="Normal"/>
    <w:next w:val="Normal"/>
    <w:autoRedefine/>
    <w:uiPriority w:val="39"/>
    <w:unhideWhenUsed/>
    <w:rsid w:val="004029DD"/>
    <w:pPr>
      <w:tabs>
        <w:tab w:val="right" w:leader="dot" w:pos="9350"/>
      </w:tabs>
      <w:spacing w:after="100"/>
      <w:ind w:left="440"/>
    </w:pPr>
    <w:rPr>
      <w:noProof/>
      <w:color w:val="00A9E0"/>
    </w:rPr>
  </w:style>
  <w:style w:type="character" w:styleId="Hyperlink">
    <w:name w:val="Hyperlink"/>
    <w:basedOn w:val="DefaultParagraphFont"/>
    <w:uiPriority w:val="99"/>
    <w:unhideWhenUsed/>
    <w:rsid w:val="00FB02DF"/>
    <w:rPr>
      <w:color w:val="00A9E0" w:themeColor="hyperlink"/>
      <w:u w:val="single"/>
    </w:rPr>
  </w:style>
  <w:style w:type="character" w:styleId="CommentReference">
    <w:name w:val="annotation reference"/>
    <w:basedOn w:val="DefaultParagraphFont"/>
    <w:semiHidden/>
    <w:unhideWhenUsed/>
    <w:rsid w:val="00586121"/>
    <w:rPr>
      <w:sz w:val="16"/>
      <w:szCs w:val="16"/>
    </w:rPr>
  </w:style>
  <w:style w:type="paragraph" w:styleId="CommentText">
    <w:name w:val="annotation text"/>
    <w:basedOn w:val="Normal"/>
    <w:link w:val="CommentTextChar"/>
    <w:semiHidden/>
    <w:unhideWhenUsed/>
    <w:rsid w:val="00586121"/>
    <w:rPr>
      <w:sz w:val="20"/>
      <w:szCs w:val="20"/>
    </w:rPr>
  </w:style>
  <w:style w:type="character" w:customStyle="1" w:styleId="CommentTextChar">
    <w:name w:val="Comment Text Char"/>
    <w:basedOn w:val="DefaultParagraphFont"/>
    <w:link w:val="CommentText"/>
    <w:semiHidden/>
    <w:rsid w:val="00586121"/>
    <w:rPr>
      <w:sz w:val="20"/>
      <w:szCs w:val="20"/>
    </w:rPr>
  </w:style>
  <w:style w:type="paragraph" w:styleId="CommentSubject">
    <w:name w:val="annotation subject"/>
    <w:basedOn w:val="CommentText"/>
    <w:next w:val="CommentText"/>
    <w:link w:val="CommentSubjectChar"/>
    <w:semiHidden/>
    <w:unhideWhenUsed/>
    <w:rsid w:val="00586121"/>
    <w:rPr>
      <w:b/>
      <w:bCs/>
    </w:rPr>
  </w:style>
  <w:style w:type="character" w:customStyle="1" w:styleId="CommentSubjectChar">
    <w:name w:val="Comment Subject Char"/>
    <w:basedOn w:val="CommentTextChar"/>
    <w:link w:val="CommentSubject"/>
    <w:semiHidden/>
    <w:rsid w:val="00586121"/>
    <w:rPr>
      <w:b/>
      <w:bCs/>
      <w:sz w:val="20"/>
      <w:szCs w:val="20"/>
    </w:rPr>
  </w:style>
  <w:style w:type="paragraph" w:styleId="Revision">
    <w:name w:val="Revision"/>
    <w:hidden/>
    <w:uiPriority w:val="99"/>
    <w:semiHidden/>
    <w:rsid w:val="00C368C0"/>
  </w:style>
  <w:style w:type="character" w:styleId="PageNumber">
    <w:name w:val="page number"/>
    <w:basedOn w:val="DefaultParagraphFont"/>
    <w:uiPriority w:val="99"/>
    <w:semiHidden/>
    <w:unhideWhenUsed/>
    <w:rsid w:val="00E01816"/>
    <w:rPr>
      <w:b/>
    </w:rPr>
  </w:style>
  <w:style w:type="paragraph" w:customStyle="1" w:styleId="Author">
    <w:name w:val="Author"/>
    <w:qFormat/>
    <w:rsid w:val="007F7732"/>
    <w:rPr>
      <w:rFonts w:ascii="Calibri" w:eastAsia="Times New Roman" w:hAnsi="Calibri" w:cs="Times New Roman"/>
      <w:i/>
      <w:iCs/>
      <w:color w:val="00A9E0" w:themeColor="background2"/>
      <w:sz w:val="24"/>
      <w:szCs w:val="24"/>
    </w:rPr>
  </w:style>
  <w:style w:type="paragraph" w:styleId="Header">
    <w:name w:val="header"/>
    <w:basedOn w:val="Normal"/>
    <w:link w:val="HeaderChar"/>
    <w:rsid w:val="0026267D"/>
    <w:pPr>
      <w:tabs>
        <w:tab w:val="center" w:pos="4320"/>
        <w:tab w:val="right" w:pos="8640"/>
      </w:tabs>
      <w:spacing w:after="0" w:line="240" w:lineRule="auto"/>
    </w:pPr>
  </w:style>
  <w:style w:type="character" w:customStyle="1" w:styleId="HeaderChar">
    <w:name w:val="Header Char"/>
    <w:basedOn w:val="DefaultParagraphFont"/>
    <w:link w:val="Header"/>
    <w:rsid w:val="0026267D"/>
  </w:style>
  <w:style w:type="paragraph" w:customStyle="1" w:styleId="LegalNotice">
    <w:name w:val="Legal Notice"/>
    <w:basedOn w:val="Normal"/>
    <w:next w:val="Normal"/>
    <w:rsid w:val="00174DB7"/>
    <w:pPr>
      <w:spacing w:before="60" w:after="60" w:line="240" w:lineRule="auto"/>
      <w:jc w:val="both"/>
    </w:pPr>
    <w:rPr>
      <w:rFonts w:ascii="Arial" w:eastAsia="MS Mincho" w:hAnsi="Arial" w:cs="Times New Roman"/>
      <w:b/>
      <w:color w:val="000000"/>
      <w:sz w:val="20"/>
      <w:szCs w:val="20"/>
    </w:rPr>
  </w:style>
  <w:style w:type="character" w:customStyle="1" w:styleId="Heading7Char">
    <w:name w:val="Heading 7 Char"/>
    <w:basedOn w:val="DefaultParagraphFont"/>
    <w:link w:val="Heading7"/>
    <w:rsid w:val="00CC3769"/>
    <w:rPr>
      <w:rFonts w:asciiTheme="majorHAnsi" w:eastAsiaTheme="majorEastAsia" w:hAnsiTheme="majorHAnsi" w:cstheme="majorBidi"/>
      <w:i/>
      <w:iCs/>
      <w:color w:val="8F1A95" w:themeColor="accent6"/>
    </w:rPr>
  </w:style>
  <w:style w:type="character" w:customStyle="1" w:styleId="Heading6Char">
    <w:name w:val="Heading 6 Char"/>
    <w:basedOn w:val="DefaultParagraphFont"/>
    <w:link w:val="Heading6"/>
    <w:rsid w:val="00CC3769"/>
    <w:rPr>
      <w:rFonts w:asciiTheme="majorHAnsi" w:eastAsia="MS Mincho" w:hAnsiTheme="majorHAnsi" w:cs="Times New Roman"/>
      <w:b/>
      <w:bCs/>
      <w:color w:val="8F1A95" w:themeColor="accent6"/>
    </w:rPr>
  </w:style>
  <w:style w:type="paragraph" w:customStyle="1" w:styleId="TableTitle">
    <w:name w:val="Table Title"/>
    <w:rsid w:val="005527C8"/>
    <w:pPr>
      <w:spacing w:before="60" w:after="60"/>
    </w:pPr>
    <w:rPr>
      <w:rFonts w:ascii="Arial" w:eastAsia="MS Mincho" w:hAnsi="Arial" w:cs="Times New Roman"/>
      <w:b/>
      <w:bCs/>
      <w:color w:val="FFFFFF"/>
      <w:sz w:val="20"/>
      <w:szCs w:val="20"/>
    </w:rPr>
  </w:style>
  <w:style w:type="paragraph" w:customStyle="1" w:styleId="TableText">
    <w:name w:val="Table Text"/>
    <w:basedOn w:val="BalloonText"/>
    <w:rsid w:val="006B0409"/>
    <w:pPr>
      <w:spacing w:before="60" w:after="60" w:line="240" w:lineRule="auto"/>
    </w:pPr>
    <w:rPr>
      <w:rFonts w:ascii="Arial" w:eastAsia="MS Mincho" w:hAnsi="Arial"/>
      <w:color w:val="000000"/>
      <w:sz w:val="22"/>
    </w:rPr>
  </w:style>
  <w:style w:type="paragraph" w:customStyle="1" w:styleId="BulletedText">
    <w:name w:val="Bulleted Text"/>
    <w:basedOn w:val="Normal"/>
    <w:rsid w:val="00537BEB"/>
    <w:pPr>
      <w:numPr>
        <w:numId w:val="1"/>
      </w:numPr>
      <w:spacing w:after="0" w:line="288" w:lineRule="auto"/>
    </w:pPr>
    <w:rPr>
      <w:rFonts w:eastAsia="MS Mincho" w:cs="Times New Roman"/>
      <w:color w:val="000000"/>
      <w:szCs w:val="24"/>
    </w:rPr>
  </w:style>
  <w:style w:type="paragraph" w:customStyle="1" w:styleId="TableText-Small">
    <w:name w:val="Table Text - Small"/>
    <w:basedOn w:val="TableText"/>
    <w:rsid w:val="006B0409"/>
    <w:pPr>
      <w:keepNext/>
      <w:keepLines/>
    </w:pPr>
    <w:rPr>
      <w:sz w:val="18"/>
    </w:rPr>
  </w:style>
  <w:style w:type="paragraph" w:styleId="TOC4">
    <w:name w:val="toc 4"/>
    <w:basedOn w:val="Normal"/>
    <w:next w:val="Normal"/>
    <w:autoRedefine/>
    <w:uiPriority w:val="39"/>
    <w:unhideWhenUsed/>
    <w:rsid w:val="002B4DCC"/>
    <w:pPr>
      <w:spacing w:after="100" w:line="240" w:lineRule="auto"/>
      <w:ind w:left="720"/>
    </w:pPr>
    <w:rPr>
      <w:rFonts w:eastAsiaTheme="minorEastAsia"/>
      <w:sz w:val="24"/>
      <w:szCs w:val="24"/>
    </w:rPr>
  </w:style>
  <w:style w:type="paragraph" w:styleId="TOC5">
    <w:name w:val="toc 5"/>
    <w:basedOn w:val="Normal"/>
    <w:next w:val="Normal"/>
    <w:autoRedefine/>
    <w:uiPriority w:val="39"/>
    <w:unhideWhenUsed/>
    <w:rsid w:val="002B4DCC"/>
    <w:pPr>
      <w:spacing w:after="100" w:line="240" w:lineRule="auto"/>
      <w:ind w:left="960"/>
    </w:pPr>
    <w:rPr>
      <w:rFonts w:eastAsiaTheme="minorEastAsia"/>
      <w:sz w:val="24"/>
      <w:szCs w:val="24"/>
    </w:rPr>
  </w:style>
  <w:style w:type="paragraph" w:styleId="TOC6">
    <w:name w:val="toc 6"/>
    <w:basedOn w:val="Normal"/>
    <w:next w:val="Normal"/>
    <w:autoRedefine/>
    <w:uiPriority w:val="39"/>
    <w:unhideWhenUsed/>
    <w:rsid w:val="002B4DCC"/>
    <w:pPr>
      <w:spacing w:after="100" w:line="240" w:lineRule="auto"/>
      <w:ind w:left="1200"/>
    </w:pPr>
    <w:rPr>
      <w:rFonts w:eastAsiaTheme="minorEastAsia"/>
      <w:sz w:val="24"/>
      <w:szCs w:val="24"/>
    </w:rPr>
  </w:style>
  <w:style w:type="paragraph" w:styleId="TOC7">
    <w:name w:val="toc 7"/>
    <w:basedOn w:val="Normal"/>
    <w:next w:val="Normal"/>
    <w:autoRedefine/>
    <w:uiPriority w:val="39"/>
    <w:unhideWhenUsed/>
    <w:rsid w:val="002B4DCC"/>
    <w:pPr>
      <w:spacing w:after="100" w:line="240" w:lineRule="auto"/>
      <w:ind w:left="1440"/>
    </w:pPr>
    <w:rPr>
      <w:rFonts w:eastAsiaTheme="minorEastAsia"/>
      <w:sz w:val="24"/>
      <w:szCs w:val="24"/>
    </w:rPr>
  </w:style>
  <w:style w:type="paragraph" w:styleId="TOC8">
    <w:name w:val="toc 8"/>
    <w:basedOn w:val="Normal"/>
    <w:next w:val="Normal"/>
    <w:autoRedefine/>
    <w:uiPriority w:val="39"/>
    <w:unhideWhenUsed/>
    <w:rsid w:val="002B4DCC"/>
    <w:pPr>
      <w:spacing w:after="100" w:line="240" w:lineRule="auto"/>
      <w:ind w:left="1680"/>
    </w:pPr>
    <w:rPr>
      <w:rFonts w:eastAsiaTheme="minorEastAsia"/>
      <w:sz w:val="24"/>
      <w:szCs w:val="24"/>
    </w:rPr>
  </w:style>
  <w:style w:type="paragraph" w:styleId="TOC9">
    <w:name w:val="toc 9"/>
    <w:basedOn w:val="Normal"/>
    <w:next w:val="Normal"/>
    <w:autoRedefine/>
    <w:uiPriority w:val="39"/>
    <w:unhideWhenUsed/>
    <w:rsid w:val="002B4DCC"/>
    <w:pPr>
      <w:spacing w:after="100" w:line="240" w:lineRule="auto"/>
      <w:ind w:left="1920"/>
    </w:pPr>
    <w:rPr>
      <w:rFonts w:eastAsiaTheme="minorEastAsia"/>
      <w:sz w:val="24"/>
      <w:szCs w:val="24"/>
    </w:rPr>
  </w:style>
  <w:style w:type="character" w:styleId="FollowedHyperlink">
    <w:name w:val="FollowedHyperlink"/>
    <w:basedOn w:val="DefaultParagraphFont"/>
    <w:rsid w:val="002B4DCC"/>
    <w:rPr>
      <w:color w:val="004F71" w:themeColor="followedHyperlink"/>
      <w:u w:val="single"/>
    </w:rPr>
  </w:style>
  <w:style w:type="paragraph" w:customStyle="1" w:styleId="TOC">
    <w:name w:val="TOC"/>
    <w:basedOn w:val="Normal"/>
    <w:next w:val="Normal"/>
    <w:rsid w:val="002B4DCC"/>
    <w:pPr>
      <w:keepNext/>
      <w:spacing w:before="60" w:after="60" w:line="240" w:lineRule="auto"/>
      <w:jc w:val="both"/>
    </w:pPr>
    <w:rPr>
      <w:rFonts w:ascii="Arial" w:eastAsia="MS Mincho" w:hAnsi="Arial" w:cs="Times New Roman"/>
      <w:b/>
      <w:color w:val="000000"/>
      <w:kern w:val="32"/>
      <w:sz w:val="36"/>
      <w:szCs w:val="36"/>
    </w:rPr>
  </w:style>
  <w:style w:type="paragraph" w:customStyle="1" w:styleId="Annotation">
    <w:name w:val="Annotation"/>
    <w:basedOn w:val="Normal"/>
    <w:link w:val="AnnotationChar"/>
    <w:rsid w:val="002B4DCC"/>
    <w:pPr>
      <w:spacing w:after="0" w:line="240" w:lineRule="auto"/>
      <w:jc w:val="both"/>
    </w:pPr>
    <w:rPr>
      <w:rFonts w:eastAsia="MS Mincho" w:cs="Times New Roman"/>
      <w:i/>
      <w:color w:val="000000"/>
      <w:sz w:val="20"/>
      <w:szCs w:val="20"/>
    </w:rPr>
  </w:style>
  <w:style w:type="character" w:customStyle="1" w:styleId="AnnotationChar">
    <w:name w:val="Annotation Char"/>
    <w:link w:val="Annotation"/>
    <w:rsid w:val="002B4DCC"/>
    <w:rPr>
      <w:rFonts w:ascii="Calibri" w:eastAsia="MS Mincho" w:hAnsi="Calibri" w:cs="Times New Roman"/>
      <w:i/>
      <w:color w:val="000000"/>
      <w:sz w:val="20"/>
      <w:szCs w:val="20"/>
    </w:rPr>
  </w:style>
  <w:style w:type="table" w:customStyle="1" w:styleId="JDATable">
    <w:name w:val="JDA Table"/>
    <w:basedOn w:val="TableNormal"/>
    <w:uiPriority w:val="99"/>
    <w:qFormat/>
    <w:rsid w:val="002B4DCC"/>
    <w:rPr>
      <w:rFonts w:ascii="Garamond" w:eastAsia="MS Mincho" w:hAnsi="Garamond" w:cs="Times New Roman"/>
      <w:szCs w:val="20"/>
    </w:rPr>
    <w:tblPr>
      <w:tblBorders>
        <w:top w:val="single" w:sz="4" w:space="0" w:color="003580"/>
        <w:left w:val="single" w:sz="4" w:space="0" w:color="003580"/>
        <w:bottom w:val="single" w:sz="4" w:space="0" w:color="003580"/>
        <w:right w:val="single" w:sz="4" w:space="0" w:color="003580"/>
        <w:insideH w:val="single" w:sz="4" w:space="0" w:color="003580"/>
        <w:insideV w:val="single" w:sz="4" w:space="0" w:color="003580"/>
      </w:tblBorders>
    </w:tblPr>
    <w:tblStylePr w:type="firstRow">
      <w:pPr>
        <w:jc w:val="center"/>
      </w:pPr>
      <w:rPr>
        <w:rFonts w:ascii="Symbol" w:hAnsi="Symbol"/>
        <w:b w:val="0"/>
        <w:color w:val="FFFFFF"/>
        <w:sz w:val="20"/>
      </w:rPr>
      <w:tblPr/>
      <w:trPr>
        <w:tblHeader/>
      </w:trPr>
      <w:tcPr>
        <w:tcBorders>
          <w:top w:val="single" w:sz="4" w:space="0" w:color="003580"/>
          <w:left w:val="single" w:sz="4" w:space="0" w:color="003580"/>
          <w:bottom w:val="single" w:sz="4" w:space="0" w:color="003580"/>
          <w:right w:val="single" w:sz="4" w:space="0" w:color="003580"/>
          <w:insideH w:val="single" w:sz="4" w:space="0" w:color="003580"/>
          <w:insideV w:val="single" w:sz="4" w:space="0" w:color="003580"/>
          <w:tl2br w:val="nil"/>
          <w:tr2bl w:val="nil"/>
        </w:tcBorders>
        <w:shd w:val="clear" w:color="auto" w:fill="003580"/>
      </w:tcPr>
    </w:tblStylePr>
  </w:style>
  <w:style w:type="paragraph" w:customStyle="1" w:styleId="NotetoTeam">
    <w:name w:val="Note to Team"/>
    <w:basedOn w:val="Normal"/>
    <w:link w:val="NotetoTeamChar"/>
    <w:rsid w:val="002B4DCC"/>
    <w:pPr>
      <w:spacing w:after="0" w:line="240" w:lineRule="auto"/>
      <w:jc w:val="both"/>
    </w:pPr>
    <w:rPr>
      <w:rFonts w:eastAsia="MS Mincho" w:cs="Times New Roman"/>
      <w:b/>
      <w:color w:val="FF0000"/>
      <w:szCs w:val="24"/>
    </w:rPr>
  </w:style>
  <w:style w:type="character" w:customStyle="1" w:styleId="NotetoTeamChar">
    <w:name w:val="Note to Team Char"/>
    <w:link w:val="NotetoTeam"/>
    <w:rsid w:val="002B4DCC"/>
    <w:rPr>
      <w:rFonts w:ascii="Calibri" w:eastAsia="MS Mincho" w:hAnsi="Calibri" w:cs="Times New Roman"/>
      <w:b/>
      <w:color w:val="FF0000"/>
      <w:szCs w:val="24"/>
    </w:rPr>
  </w:style>
  <w:style w:type="numbering" w:customStyle="1" w:styleId="Numbered">
    <w:name w:val="Numbered"/>
    <w:basedOn w:val="NoList"/>
    <w:rsid w:val="002B4DCC"/>
    <w:pPr>
      <w:numPr>
        <w:numId w:val="2"/>
      </w:numPr>
    </w:pPr>
  </w:style>
  <w:style w:type="paragraph" w:customStyle="1" w:styleId="NotetoTeam-Smallintables">
    <w:name w:val="Note to Team - Small (in tables)"/>
    <w:basedOn w:val="NotetoTeam"/>
    <w:link w:val="NotetoTeam-SmallintablesChar"/>
    <w:rsid w:val="002B4DCC"/>
    <w:pPr>
      <w:keepNext/>
      <w:keepLines/>
    </w:pPr>
    <w:rPr>
      <w:sz w:val="18"/>
    </w:rPr>
  </w:style>
  <w:style w:type="character" w:customStyle="1" w:styleId="NotetoTeam-SmallintablesChar">
    <w:name w:val="Note to Team - Small (in tables) Char"/>
    <w:link w:val="NotetoTeam-Smallintables"/>
    <w:rsid w:val="002B4DCC"/>
    <w:rPr>
      <w:rFonts w:ascii="Calibri" w:eastAsia="MS Mincho" w:hAnsi="Calibri" w:cs="Times New Roman"/>
      <w:b/>
      <w:color w:val="FF0000"/>
      <w:sz w:val="18"/>
      <w:szCs w:val="24"/>
    </w:rPr>
  </w:style>
  <w:style w:type="paragraph" w:customStyle="1" w:styleId="NormalRight">
    <w:name w:val="Normal Right"/>
    <w:basedOn w:val="Normal"/>
    <w:rsid w:val="002B4DCC"/>
    <w:pPr>
      <w:spacing w:after="0" w:line="240" w:lineRule="auto"/>
      <w:jc w:val="right"/>
    </w:pPr>
    <w:rPr>
      <w:rFonts w:eastAsia="MS Mincho" w:cs="Times New Roman"/>
      <w:color w:val="000000"/>
      <w:szCs w:val="24"/>
    </w:rPr>
  </w:style>
  <w:style w:type="character" w:styleId="PlaceholderText">
    <w:name w:val="Placeholder Text"/>
    <w:uiPriority w:val="99"/>
    <w:rsid w:val="002B4DCC"/>
    <w:rPr>
      <w:color w:val="808080"/>
    </w:rPr>
  </w:style>
  <w:style w:type="paragraph" w:styleId="NoSpacing">
    <w:name w:val="No Spacing"/>
    <w:link w:val="NoSpacingChar"/>
    <w:uiPriority w:val="1"/>
    <w:qFormat/>
    <w:rsid w:val="002B4DCC"/>
    <w:rPr>
      <w:rFonts w:ascii="Calibri" w:eastAsia="MS Mincho" w:hAnsi="Calibri" w:cs="Times New Roman"/>
    </w:rPr>
  </w:style>
  <w:style w:type="character" w:customStyle="1" w:styleId="NoSpacingChar">
    <w:name w:val="No Spacing Char"/>
    <w:link w:val="NoSpacing"/>
    <w:uiPriority w:val="1"/>
    <w:rsid w:val="002B4DCC"/>
    <w:rPr>
      <w:rFonts w:ascii="Calibri" w:eastAsia="MS Mincho" w:hAnsi="Calibri" w:cs="Times New Roman"/>
    </w:rPr>
  </w:style>
  <w:style w:type="paragraph" w:styleId="BodyText">
    <w:name w:val="Body Text"/>
    <w:basedOn w:val="Normal"/>
    <w:link w:val="BodyTextChar"/>
    <w:rsid w:val="00DA5FCB"/>
    <w:pPr>
      <w:spacing w:after="120" w:line="288" w:lineRule="auto"/>
      <w:jc w:val="both"/>
    </w:pPr>
    <w:rPr>
      <w:rFonts w:eastAsia="MS Mincho" w:cs="Times New Roman"/>
      <w:color w:val="000000"/>
      <w:szCs w:val="24"/>
    </w:rPr>
  </w:style>
  <w:style w:type="character" w:customStyle="1" w:styleId="BodyTextChar">
    <w:name w:val="Body Text Char"/>
    <w:basedOn w:val="DefaultParagraphFont"/>
    <w:link w:val="BodyText"/>
    <w:rsid w:val="00DA5FCB"/>
    <w:rPr>
      <w:rFonts w:ascii="Calibri" w:eastAsia="MS Mincho" w:hAnsi="Calibri" w:cs="Times New Roman"/>
      <w:color w:val="000000"/>
      <w:szCs w:val="24"/>
    </w:rPr>
  </w:style>
  <w:style w:type="paragraph" w:customStyle="1" w:styleId="Legaltext">
    <w:name w:val="Legal text"/>
    <w:rsid w:val="004D4D1E"/>
    <w:pPr>
      <w:widowControl w:val="0"/>
      <w:autoSpaceDE w:val="0"/>
      <w:autoSpaceDN w:val="0"/>
      <w:adjustRightInd w:val="0"/>
      <w:spacing w:before="60" w:after="60"/>
    </w:pPr>
    <w:rPr>
      <w:rFonts w:ascii="Verdana" w:eastAsia="MS Mincho" w:hAnsi="Verdana" w:cs="Times New Roman"/>
      <w:color w:val="000000"/>
      <w:sz w:val="16"/>
      <w:szCs w:val="16"/>
      <w:u w:color="000000"/>
      <w:lang w:eastAsia="ja-JP"/>
    </w:rPr>
  </w:style>
  <w:style w:type="character" w:customStyle="1" w:styleId="LegalCharText">
    <w:name w:val="LegalCharText"/>
    <w:rsid w:val="00C46F50"/>
    <w:rPr>
      <w:color w:val="808080" w:themeColor="background1" w:themeShade="80"/>
      <w:sz w:val="14"/>
      <w:szCs w:val="16"/>
      <w:u w:color="000000"/>
    </w:rPr>
  </w:style>
  <w:style w:type="paragraph" w:customStyle="1" w:styleId="formtext-small">
    <w:name w:val="form text - small"/>
    <w:basedOn w:val="Normal"/>
    <w:rsid w:val="00824661"/>
    <w:pPr>
      <w:spacing w:before="240" w:after="0" w:line="240" w:lineRule="auto"/>
    </w:pPr>
    <w:rPr>
      <w:rFonts w:ascii="Times New Roman" w:eastAsia="Times New Roman" w:hAnsi="Times New Roman" w:cs="Times New Roman"/>
      <w:sz w:val="20"/>
      <w:szCs w:val="20"/>
    </w:rPr>
  </w:style>
  <w:style w:type="paragraph" w:customStyle="1" w:styleId="RFPBullet">
    <w:name w:val="RFP_Bullet"/>
    <w:basedOn w:val="Normal"/>
    <w:uiPriority w:val="99"/>
    <w:rsid w:val="00824661"/>
    <w:pPr>
      <w:numPr>
        <w:numId w:val="3"/>
      </w:numPr>
      <w:spacing w:before="120" w:after="120" w:line="240" w:lineRule="auto"/>
    </w:pPr>
    <w:rPr>
      <w:rFonts w:ascii="Arial" w:eastAsia="Times New Roman" w:hAnsi="Arial" w:cs="Times New Roman"/>
      <w:sz w:val="20"/>
      <w:szCs w:val="24"/>
    </w:rPr>
  </w:style>
  <w:style w:type="paragraph" w:customStyle="1" w:styleId="TableColumnHeader">
    <w:name w:val="Table Column Header"/>
    <w:basedOn w:val="Normal"/>
    <w:rsid w:val="00824661"/>
    <w:pPr>
      <w:keepLines/>
      <w:tabs>
        <w:tab w:val="right" w:pos="7344"/>
      </w:tabs>
      <w:spacing w:before="115" w:after="0" w:line="240" w:lineRule="auto"/>
    </w:pPr>
    <w:rPr>
      <w:rFonts w:ascii="Helvetica" w:eastAsia="Times New Roman" w:hAnsi="Helvetica" w:cs="Times New Roman"/>
      <w:b/>
      <w:color w:val="FFFFFF"/>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238713">
      <w:bodyDiv w:val="1"/>
      <w:marLeft w:val="0"/>
      <w:marRight w:val="0"/>
      <w:marTop w:val="0"/>
      <w:marBottom w:val="0"/>
      <w:divBdr>
        <w:top w:val="none" w:sz="0" w:space="0" w:color="auto"/>
        <w:left w:val="none" w:sz="0" w:space="0" w:color="auto"/>
        <w:bottom w:val="none" w:sz="0" w:space="0" w:color="auto"/>
        <w:right w:val="none" w:sz="0" w:space="0" w:color="auto"/>
      </w:divBdr>
      <w:divsChild>
        <w:div w:id="1910967381">
          <w:marLeft w:val="547"/>
          <w:marRight w:val="0"/>
          <w:marTop w:val="154"/>
          <w:marBottom w:val="0"/>
          <w:divBdr>
            <w:top w:val="none" w:sz="0" w:space="0" w:color="auto"/>
            <w:left w:val="none" w:sz="0" w:space="0" w:color="auto"/>
            <w:bottom w:val="none" w:sz="0" w:space="0" w:color="auto"/>
            <w:right w:val="none" w:sz="0" w:space="0" w:color="auto"/>
          </w:divBdr>
        </w:div>
        <w:div w:id="417169110">
          <w:marLeft w:val="1166"/>
          <w:marRight w:val="0"/>
          <w:marTop w:val="96"/>
          <w:marBottom w:val="0"/>
          <w:divBdr>
            <w:top w:val="none" w:sz="0" w:space="0" w:color="auto"/>
            <w:left w:val="none" w:sz="0" w:space="0" w:color="auto"/>
            <w:bottom w:val="none" w:sz="0" w:space="0" w:color="auto"/>
            <w:right w:val="none" w:sz="0" w:space="0" w:color="auto"/>
          </w:divBdr>
        </w:div>
      </w:divsChild>
    </w:div>
    <w:div w:id="172191340">
      <w:bodyDiv w:val="1"/>
      <w:marLeft w:val="0"/>
      <w:marRight w:val="0"/>
      <w:marTop w:val="0"/>
      <w:marBottom w:val="0"/>
      <w:divBdr>
        <w:top w:val="none" w:sz="0" w:space="0" w:color="auto"/>
        <w:left w:val="none" w:sz="0" w:space="0" w:color="auto"/>
        <w:bottom w:val="none" w:sz="0" w:space="0" w:color="auto"/>
        <w:right w:val="none" w:sz="0" w:space="0" w:color="auto"/>
      </w:divBdr>
    </w:div>
    <w:div w:id="203568540">
      <w:bodyDiv w:val="1"/>
      <w:marLeft w:val="0"/>
      <w:marRight w:val="0"/>
      <w:marTop w:val="0"/>
      <w:marBottom w:val="0"/>
      <w:divBdr>
        <w:top w:val="none" w:sz="0" w:space="0" w:color="auto"/>
        <w:left w:val="none" w:sz="0" w:space="0" w:color="auto"/>
        <w:bottom w:val="none" w:sz="0" w:space="0" w:color="auto"/>
        <w:right w:val="none" w:sz="0" w:space="0" w:color="auto"/>
      </w:divBdr>
    </w:div>
    <w:div w:id="255142367">
      <w:bodyDiv w:val="1"/>
      <w:marLeft w:val="0"/>
      <w:marRight w:val="0"/>
      <w:marTop w:val="0"/>
      <w:marBottom w:val="0"/>
      <w:divBdr>
        <w:top w:val="none" w:sz="0" w:space="0" w:color="auto"/>
        <w:left w:val="none" w:sz="0" w:space="0" w:color="auto"/>
        <w:bottom w:val="none" w:sz="0" w:space="0" w:color="auto"/>
        <w:right w:val="none" w:sz="0" w:space="0" w:color="auto"/>
      </w:divBdr>
    </w:div>
    <w:div w:id="438839614">
      <w:bodyDiv w:val="1"/>
      <w:marLeft w:val="0"/>
      <w:marRight w:val="0"/>
      <w:marTop w:val="0"/>
      <w:marBottom w:val="0"/>
      <w:divBdr>
        <w:top w:val="none" w:sz="0" w:space="0" w:color="auto"/>
        <w:left w:val="none" w:sz="0" w:space="0" w:color="auto"/>
        <w:bottom w:val="none" w:sz="0" w:space="0" w:color="auto"/>
        <w:right w:val="none" w:sz="0" w:space="0" w:color="auto"/>
      </w:divBdr>
    </w:div>
    <w:div w:id="458036120">
      <w:bodyDiv w:val="1"/>
      <w:marLeft w:val="0"/>
      <w:marRight w:val="0"/>
      <w:marTop w:val="0"/>
      <w:marBottom w:val="0"/>
      <w:divBdr>
        <w:top w:val="none" w:sz="0" w:space="0" w:color="auto"/>
        <w:left w:val="none" w:sz="0" w:space="0" w:color="auto"/>
        <w:bottom w:val="none" w:sz="0" w:space="0" w:color="auto"/>
        <w:right w:val="none" w:sz="0" w:space="0" w:color="auto"/>
      </w:divBdr>
    </w:div>
    <w:div w:id="500198585">
      <w:bodyDiv w:val="1"/>
      <w:marLeft w:val="0"/>
      <w:marRight w:val="0"/>
      <w:marTop w:val="0"/>
      <w:marBottom w:val="0"/>
      <w:divBdr>
        <w:top w:val="none" w:sz="0" w:space="0" w:color="auto"/>
        <w:left w:val="none" w:sz="0" w:space="0" w:color="auto"/>
        <w:bottom w:val="none" w:sz="0" w:space="0" w:color="auto"/>
        <w:right w:val="none" w:sz="0" w:space="0" w:color="auto"/>
      </w:divBdr>
    </w:div>
    <w:div w:id="656149427">
      <w:bodyDiv w:val="1"/>
      <w:marLeft w:val="0"/>
      <w:marRight w:val="0"/>
      <w:marTop w:val="0"/>
      <w:marBottom w:val="0"/>
      <w:divBdr>
        <w:top w:val="none" w:sz="0" w:space="0" w:color="auto"/>
        <w:left w:val="none" w:sz="0" w:space="0" w:color="auto"/>
        <w:bottom w:val="none" w:sz="0" w:space="0" w:color="auto"/>
        <w:right w:val="none" w:sz="0" w:space="0" w:color="auto"/>
      </w:divBdr>
      <w:divsChild>
        <w:div w:id="1178470424">
          <w:marLeft w:val="461"/>
          <w:marRight w:val="0"/>
          <w:marTop w:val="115"/>
          <w:marBottom w:val="0"/>
          <w:divBdr>
            <w:top w:val="none" w:sz="0" w:space="0" w:color="auto"/>
            <w:left w:val="none" w:sz="0" w:space="0" w:color="auto"/>
            <w:bottom w:val="none" w:sz="0" w:space="0" w:color="auto"/>
            <w:right w:val="none" w:sz="0" w:space="0" w:color="auto"/>
          </w:divBdr>
        </w:div>
        <w:div w:id="73860224">
          <w:marLeft w:val="1166"/>
          <w:marRight w:val="0"/>
          <w:marTop w:val="96"/>
          <w:marBottom w:val="0"/>
          <w:divBdr>
            <w:top w:val="none" w:sz="0" w:space="0" w:color="auto"/>
            <w:left w:val="none" w:sz="0" w:space="0" w:color="auto"/>
            <w:bottom w:val="none" w:sz="0" w:space="0" w:color="auto"/>
            <w:right w:val="none" w:sz="0" w:space="0" w:color="auto"/>
          </w:divBdr>
        </w:div>
        <w:div w:id="627515983">
          <w:marLeft w:val="1166"/>
          <w:marRight w:val="0"/>
          <w:marTop w:val="96"/>
          <w:marBottom w:val="0"/>
          <w:divBdr>
            <w:top w:val="none" w:sz="0" w:space="0" w:color="auto"/>
            <w:left w:val="none" w:sz="0" w:space="0" w:color="auto"/>
            <w:bottom w:val="none" w:sz="0" w:space="0" w:color="auto"/>
            <w:right w:val="none" w:sz="0" w:space="0" w:color="auto"/>
          </w:divBdr>
        </w:div>
        <w:div w:id="1170102115">
          <w:marLeft w:val="1166"/>
          <w:marRight w:val="0"/>
          <w:marTop w:val="96"/>
          <w:marBottom w:val="0"/>
          <w:divBdr>
            <w:top w:val="none" w:sz="0" w:space="0" w:color="auto"/>
            <w:left w:val="none" w:sz="0" w:space="0" w:color="auto"/>
            <w:bottom w:val="none" w:sz="0" w:space="0" w:color="auto"/>
            <w:right w:val="none" w:sz="0" w:space="0" w:color="auto"/>
          </w:divBdr>
        </w:div>
        <w:div w:id="558784215">
          <w:marLeft w:val="1166"/>
          <w:marRight w:val="0"/>
          <w:marTop w:val="96"/>
          <w:marBottom w:val="0"/>
          <w:divBdr>
            <w:top w:val="none" w:sz="0" w:space="0" w:color="auto"/>
            <w:left w:val="none" w:sz="0" w:space="0" w:color="auto"/>
            <w:bottom w:val="none" w:sz="0" w:space="0" w:color="auto"/>
            <w:right w:val="none" w:sz="0" w:space="0" w:color="auto"/>
          </w:divBdr>
        </w:div>
        <w:div w:id="80298977">
          <w:marLeft w:val="1166"/>
          <w:marRight w:val="0"/>
          <w:marTop w:val="96"/>
          <w:marBottom w:val="0"/>
          <w:divBdr>
            <w:top w:val="none" w:sz="0" w:space="0" w:color="auto"/>
            <w:left w:val="none" w:sz="0" w:space="0" w:color="auto"/>
            <w:bottom w:val="none" w:sz="0" w:space="0" w:color="auto"/>
            <w:right w:val="none" w:sz="0" w:space="0" w:color="auto"/>
          </w:divBdr>
        </w:div>
        <w:div w:id="1002660463">
          <w:marLeft w:val="1166"/>
          <w:marRight w:val="0"/>
          <w:marTop w:val="96"/>
          <w:marBottom w:val="0"/>
          <w:divBdr>
            <w:top w:val="none" w:sz="0" w:space="0" w:color="auto"/>
            <w:left w:val="none" w:sz="0" w:space="0" w:color="auto"/>
            <w:bottom w:val="none" w:sz="0" w:space="0" w:color="auto"/>
            <w:right w:val="none" w:sz="0" w:space="0" w:color="auto"/>
          </w:divBdr>
        </w:div>
        <w:div w:id="1957642449">
          <w:marLeft w:val="1166"/>
          <w:marRight w:val="0"/>
          <w:marTop w:val="96"/>
          <w:marBottom w:val="0"/>
          <w:divBdr>
            <w:top w:val="none" w:sz="0" w:space="0" w:color="auto"/>
            <w:left w:val="none" w:sz="0" w:space="0" w:color="auto"/>
            <w:bottom w:val="none" w:sz="0" w:space="0" w:color="auto"/>
            <w:right w:val="none" w:sz="0" w:space="0" w:color="auto"/>
          </w:divBdr>
        </w:div>
      </w:divsChild>
    </w:div>
    <w:div w:id="656762719">
      <w:bodyDiv w:val="1"/>
      <w:marLeft w:val="0"/>
      <w:marRight w:val="0"/>
      <w:marTop w:val="0"/>
      <w:marBottom w:val="0"/>
      <w:divBdr>
        <w:top w:val="none" w:sz="0" w:space="0" w:color="auto"/>
        <w:left w:val="none" w:sz="0" w:space="0" w:color="auto"/>
        <w:bottom w:val="none" w:sz="0" w:space="0" w:color="auto"/>
        <w:right w:val="none" w:sz="0" w:space="0" w:color="auto"/>
      </w:divBdr>
    </w:div>
    <w:div w:id="695086689">
      <w:bodyDiv w:val="1"/>
      <w:marLeft w:val="0"/>
      <w:marRight w:val="0"/>
      <w:marTop w:val="0"/>
      <w:marBottom w:val="0"/>
      <w:divBdr>
        <w:top w:val="none" w:sz="0" w:space="0" w:color="auto"/>
        <w:left w:val="none" w:sz="0" w:space="0" w:color="auto"/>
        <w:bottom w:val="none" w:sz="0" w:space="0" w:color="auto"/>
        <w:right w:val="none" w:sz="0" w:space="0" w:color="auto"/>
      </w:divBdr>
    </w:div>
    <w:div w:id="717823937">
      <w:bodyDiv w:val="1"/>
      <w:marLeft w:val="0"/>
      <w:marRight w:val="0"/>
      <w:marTop w:val="0"/>
      <w:marBottom w:val="0"/>
      <w:divBdr>
        <w:top w:val="none" w:sz="0" w:space="0" w:color="auto"/>
        <w:left w:val="none" w:sz="0" w:space="0" w:color="auto"/>
        <w:bottom w:val="none" w:sz="0" w:space="0" w:color="auto"/>
        <w:right w:val="none" w:sz="0" w:space="0" w:color="auto"/>
      </w:divBdr>
      <w:divsChild>
        <w:div w:id="2112388436">
          <w:marLeft w:val="0"/>
          <w:marRight w:val="0"/>
          <w:marTop w:val="0"/>
          <w:marBottom w:val="0"/>
          <w:divBdr>
            <w:top w:val="none" w:sz="0" w:space="0" w:color="auto"/>
            <w:left w:val="none" w:sz="0" w:space="0" w:color="auto"/>
            <w:bottom w:val="none" w:sz="0" w:space="0" w:color="auto"/>
            <w:right w:val="none" w:sz="0" w:space="0" w:color="auto"/>
          </w:divBdr>
          <w:divsChild>
            <w:div w:id="1479615017">
              <w:marLeft w:val="0"/>
              <w:marRight w:val="0"/>
              <w:marTop w:val="0"/>
              <w:marBottom w:val="0"/>
              <w:divBdr>
                <w:top w:val="none" w:sz="0" w:space="0" w:color="auto"/>
                <w:left w:val="none" w:sz="0" w:space="0" w:color="auto"/>
                <w:bottom w:val="none" w:sz="0" w:space="0" w:color="auto"/>
                <w:right w:val="none" w:sz="0" w:space="0" w:color="auto"/>
              </w:divBdr>
              <w:divsChild>
                <w:div w:id="500510619">
                  <w:marLeft w:val="0"/>
                  <w:marRight w:val="0"/>
                  <w:marTop w:val="0"/>
                  <w:marBottom w:val="0"/>
                  <w:divBdr>
                    <w:top w:val="none" w:sz="0" w:space="0" w:color="auto"/>
                    <w:left w:val="none" w:sz="0" w:space="0" w:color="auto"/>
                    <w:bottom w:val="none" w:sz="0" w:space="0" w:color="auto"/>
                    <w:right w:val="none" w:sz="0" w:space="0" w:color="auto"/>
                  </w:divBdr>
                  <w:divsChild>
                    <w:div w:id="2141414945">
                      <w:marLeft w:val="0"/>
                      <w:marRight w:val="0"/>
                      <w:marTop w:val="0"/>
                      <w:marBottom w:val="0"/>
                      <w:divBdr>
                        <w:top w:val="none" w:sz="0" w:space="0" w:color="auto"/>
                        <w:left w:val="none" w:sz="0" w:space="0" w:color="auto"/>
                        <w:bottom w:val="none" w:sz="0" w:space="0" w:color="auto"/>
                        <w:right w:val="none" w:sz="0" w:space="0" w:color="auto"/>
                      </w:divBdr>
                      <w:divsChild>
                        <w:div w:id="189226117">
                          <w:marLeft w:val="0"/>
                          <w:marRight w:val="0"/>
                          <w:marTop w:val="0"/>
                          <w:marBottom w:val="0"/>
                          <w:divBdr>
                            <w:top w:val="none" w:sz="0" w:space="0" w:color="auto"/>
                            <w:left w:val="none" w:sz="0" w:space="0" w:color="auto"/>
                            <w:bottom w:val="none" w:sz="0" w:space="0" w:color="auto"/>
                            <w:right w:val="none" w:sz="0" w:space="0" w:color="auto"/>
                          </w:divBdr>
                          <w:divsChild>
                            <w:div w:id="286086087">
                              <w:marLeft w:val="0"/>
                              <w:marRight w:val="0"/>
                              <w:marTop w:val="0"/>
                              <w:marBottom w:val="0"/>
                              <w:divBdr>
                                <w:top w:val="none" w:sz="0" w:space="0" w:color="auto"/>
                                <w:left w:val="none" w:sz="0" w:space="0" w:color="auto"/>
                                <w:bottom w:val="none" w:sz="0" w:space="0" w:color="auto"/>
                                <w:right w:val="none" w:sz="0" w:space="0" w:color="auto"/>
                              </w:divBdr>
                              <w:divsChild>
                                <w:div w:id="656036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29186036">
      <w:bodyDiv w:val="1"/>
      <w:marLeft w:val="0"/>
      <w:marRight w:val="0"/>
      <w:marTop w:val="0"/>
      <w:marBottom w:val="0"/>
      <w:divBdr>
        <w:top w:val="none" w:sz="0" w:space="0" w:color="auto"/>
        <w:left w:val="none" w:sz="0" w:space="0" w:color="auto"/>
        <w:bottom w:val="none" w:sz="0" w:space="0" w:color="auto"/>
        <w:right w:val="none" w:sz="0" w:space="0" w:color="auto"/>
      </w:divBdr>
    </w:div>
    <w:div w:id="737166749">
      <w:bodyDiv w:val="1"/>
      <w:marLeft w:val="0"/>
      <w:marRight w:val="0"/>
      <w:marTop w:val="0"/>
      <w:marBottom w:val="0"/>
      <w:divBdr>
        <w:top w:val="none" w:sz="0" w:space="0" w:color="auto"/>
        <w:left w:val="none" w:sz="0" w:space="0" w:color="auto"/>
        <w:bottom w:val="none" w:sz="0" w:space="0" w:color="auto"/>
        <w:right w:val="none" w:sz="0" w:space="0" w:color="auto"/>
      </w:divBdr>
      <w:divsChild>
        <w:div w:id="928540860">
          <w:marLeft w:val="0"/>
          <w:marRight w:val="0"/>
          <w:marTop w:val="0"/>
          <w:marBottom w:val="0"/>
          <w:divBdr>
            <w:top w:val="none" w:sz="0" w:space="0" w:color="auto"/>
            <w:left w:val="none" w:sz="0" w:space="0" w:color="auto"/>
            <w:bottom w:val="none" w:sz="0" w:space="0" w:color="auto"/>
            <w:right w:val="none" w:sz="0" w:space="0" w:color="auto"/>
          </w:divBdr>
          <w:divsChild>
            <w:div w:id="2084522584">
              <w:marLeft w:val="0"/>
              <w:marRight w:val="0"/>
              <w:marTop w:val="0"/>
              <w:marBottom w:val="0"/>
              <w:divBdr>
                <w:top w:val="none" w:sz="0" w:space="0" w:color="auto"/>
                <w:left w:val="none" w:sz="0" w:space="0" w:color="auto"/>
                <w:bottom w:val="none" w:sz="0" w:space="0" w:color="auto"/>
                <w:right w:val="none" w:sz="0" w:space="0" w:color="auto"/>
              </w:divBdr>
              <w:divsChild>
                <w:div w:id="1234320591">
                  <w:marLeft w:val="0"/>
                  <w:marRight w:val="0"/>
                  <w:marTop w:val="0"/>
                  <w:marBottom w:val="0"/>
                  <w:divBdr>
                    <w:top w:val="none" w:sz="0" w:space="0" w:color="auto"/>
                    <w:left w:val="none" w:sz="0" w:space="0" w:color="auto"/>
                    <w:bottom w:val="none" w:sz="0" w:space="0" w:color="auto"/>
                    <w:right w:val="none" w:sz="0" w:space="0" w:color="auto"/>
                  </w:divBdr>
                  <w:divsChild>
                    <w:div w:id="884221386">
                      <w:marLeft w:val="0"/>
                      <w:marRight w:val="0"/>
                      <w:marTop w:val="0"/>
                      <w:marBottom w:val="0"/>
                      <w:divBdr>
                        <w:top w:val="none" w:sz="0" w:space="0" w:color="auto"/>
                        <w:left w:val="none" w:sz="0" w:space="0" w:color="auto"/>
                        <w:bottom w:val="none" w:sz="0" w:space="0" w:color="auto"/>
                        <w:right w:val="none" w:sz="0" w:space="0" w:color="auto"/>
                      </w:divBdr>
                      <w:divsChild>
                        <w:div w:id="1256980611">
                          <w:marLeft w:val="0"/>
                          <w:marRight w:val="0"/>
                          <w:marTop w:val="0"/>
                          <w:marBottom w:val="0"/>
                          <w:divBdr>
                            <w:top w:val="none" w:sz="0" w:space="0" w:color="auto"/>
                            <w:left w:val="none" w:sz="0" w:space="0" w:color="auto"/>
                            <w:bottom w:val="none" w:sz="0" w:space="0" w:color="auto"/>
                            <w:right w:val="none" w:sz="0" w:space="0" w:color="auto"/>
                          </w:divBdr>
                          <w:divsChild>
                            <w:div w:id="193080248">
                              <w:marLeft w:val="0"/>
                              <w:marRight w:val="0"/>
                              <w:marTop w:val="0"/>
                              <w:marBottom w:val="0"/>
                              <w:divBdr>
                                <w:top w:val="none" w:sz="0" w:space="0" w:color="auto"/>
                                <w:left w:val="none" w:sz="0" w:space="0" w:color="auto"/>
                                <w:bottom w:val="none" w:sz="0" w:space="0" w:color="auto"/>
                                <w:right w:val="none" w:sz="0" w:space="0" w:color="auto"/>
                              </w:divBdr>
                              <w:divsChild>
                                <w:div w:id="124197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57747924">
      <w:bodyDiv w:val="1"/>
      <w:marLeft w:val="0"/>
      <w:marRight w:val="0"/>
      <w:marTop w:val="0"/>
      <w:marBottom w:val="0"/>
      <w:divBdr>
        <w:top w:val="none" w:sz="0" w:space="0" w:color="auto"/>
        <w:left w:val="none" w:sz="0" w:space="0" w:color="auto"/>
        <w:bottom w:val="none" w:sz="0" w:space="0" w:color="auto"/>
        <w:right w:val="none" w:sz="0" w:space="0" w:color="auto"/>
      </w:divBdr>
    </w:div>
    <w:div w:id="928079694">
      <w:bodyDiv w:val="1"/>
      <w:marLeft w:val="0"/>
      <w:marRight w:val="0"/>
      <w:marTop w:val="0"/>
      <w:marBottom w:val="0"/>
      <w:divBdr>
        <w:top w:val="none" w:sz="0" w:space="0" w:color="auto"/>
        <w:left w:val="none" w:sz="0" w:space="0" w:color="auto"/>
        <w:bottom w:val="none" w:sz="0" w:space="0" w:color="auto"/>
        <w:right w:val="none" w:sz="0" w:space="0" w:color="auto"/>
      </w:divBdr>
    </w:div>
    <w:div w:id="939872054">
      <w:bodyDiv w:val="1"/>
      <w:marLeft w:val="0"/>
      <w:marRight w:val="0"/>
      <w:marTop w:val="0"/>
      <w:marBottom w:val="0"/>
      <w:divBdr>
        <w:top w:val="none" w:sz="0" w:space="0" w:color="auto"/>
        <w:left w:val="none" w:sz="0" w:space="0" w:color="auto"/>
        <w:bottom w:val="none" w:sz="0" w:space="0" w:color="auto"/>
        <w:right w:val="none" w:sz="0" w:space="0" w:color="auto"/>
      </w:divBdr>
    </w:div>
    <w:div w:id="947929643">
      <w:bodyDiv w:val="1"/>
      <w:marLeft w:val="0"/>
      <w:marRight w:val="0"/>
      <w:marTop w:val="0"/>
      <w:marBottom w:val="0"/>
      <w:divBdr>
        <w:top w:val="none" w:sz="0" w:space="0" w:color="auto"/>
        <w:left w:val="none" w:sz="0" w:space="0" w:color="auto"/>
        <w:bottom w:val="none" w:sz="0" w:space="0" w:color="auto"/>
        <w:right w:val="none" w:sz="0" w:space="0" w:color="auto"/>
      </w:divBdr>
      <w:divsChild>
        <w:div w:id="1483236347">
          <w:marLeft w:val="547"/>
          <w:marRight w:val="0"/>
          <w:marTop w:val="134"/>
          <w:marBottom w:val="0"/>
          <w:divBdr>
            <w:top w:val="none" w:sz="0" w:space="0" w:color="auto"/>
            <w:left w:val="none" w:sz="0" w:space="0" w:color="auto"/>
            <w:bottom w:val="none" w:sz="0" w:space="0" w:color="auto"/>
            <w:right w:val="none" w:sz="0" w:space="0" w:color="auto"/>
          </w:divBdr>
        </w:div>
        <w:div w:id="1161118420">
          <w:marLeft w:val="1166"/>
          <w:marRight w:val="0"/>
          <w:marTop w:val="115"/>
          <w:marBottom w:val="0"/>
          <w:divBdr>
            <w:top w:val="none" w:sz="0" w:space="0" w:color="auto"/>
            <w:left w:val="none" w:sz="0" w:space="0" w:color="auto"/>
            <w:bottom w:val="none" w:sz="0" w:space="0" w:color="auto"/>
            <w:right w:val="none" w:sz="0" w:space="0" w:color="auto"/>
          </w:divBdr>
        </w:div>
        <w:div w:id="1318611912">
          <w:marLeft w:val="547"/>
          <w:marRight w:val="0"/>
          <w:marTop w:val="134"/>
          <w:marBottom w:val="0"/>
          <w:divBdr>
            <w:top w:val="none" w:sz="0" w:space="0" w:color="auto"/>
            <w:left w:val="none" w:sz="0" w:space="0" w:color="auto"/>
            <w:bottom w:val="none" w:sz="0" w:space="0" w:color="auto"/>
            <w:right w:val="none" w:sz="0" w:space="0" w:color="auto"/>
          </w:divBdr>
        </w:div>
        <w:div w:id="287662985">
          <w:marLeft w:val="1166"/>
          <w:marRight w:val="0"/>
          <w:marTop w:val="115"/>
          <w:marBottom w:val="0"/>
          <w:divBdr>
            <w:top w:val="none" w:sz="0" w:space="0" w:color="auto"/>
            <w:left w:val="none" w:sz="0" w:space="0" w:color="auto"/>
            <w:bottom w:val="none" w:sz="0" w:space="0" w:color="auto"/>
            <w:right w:val="none" w:sz="0" w:space="0" w:color="auto"/>
          </w:divBdr>
        </w:div>
        <w:div w:id="391927036">
          <w:marLeft w:val="547"/>
          <w:marRight w:val="0"/>
          <w:marTop w:val="134"/>
          <w:marBottom w:val="0"/>
          <w:divBdr>
            <w:top w:val="none" w:sz="0" w:space="0" w:color="auto"/>
            <w:left w:val="none" w:sz="0" w:space="0" w:color="auto"/>
            <w:bottom w:val="none" w:sz="0" w:space="0" w:color="auto"/>
            <w:right w:val="none" w:sz="0" w:space="0" w:color="auto"/>
          </w:divBdr>
        </w:div>
        <w:div w:id="1748769899">
          <w:marLeft w:val="1166"/>
          <w:marRight w:val="0"/>
          <w:marTop w:val="115"/>
          <w:marBottom w:val="0"/>
          <w:divBdr>
            <w:top w:val="none" w:sz="0" w:space="0" w:color="auto"/>
            <w:left w:val="none" w:sz="0" w:space="0" w:color="auto"/>
            <w:bottom w:val="none" w:sz="0" w:space="0" w:color="auto"/>
            <w:right w:val="none" w:sz="0" w:space="0" w:color="auto"/>
          </w:divBdr>
        </w:div>
        <w:div w:id="1467309818">
          <w:marLeft w:val="547"/>
          <w:marRight w:val="0"/>
          <w:marTop w:val="134"/>
          <w:marBottom w:val="0"/>
          <w:divBdr>
            <w:top w:val="none" w:sz="0" w:space="0" w:color="auto"/>
            <w:left w:val="none" w:sz="0" w:space="0" w:color="auto"/>
            <w:bottom w:val="none" w:sz="0" w:space="0" w:color="auto"/>
            <w:right w:val="none" w:sz="0" w:space="0" w:color="auto"/>
          </w:divBdr>
        </w:div>
        <w:div w:id="1152407119">
          <w:marLeft w:val="1166"/>
          <w:marRight w:val="0"/>
          <w:marTop w:val="115"/>
          <w:marBottom w:val="0"/>
          <w:divBdr>
            <w:top w:val="none" w:sz="0" w:space="0" w:color="auto"/>
            <w:left w:val="none" w:sz="0" w:space="0" w:color="auto"/>
            <w:bottom w:val="none" w:sz="0" w:space="0" w:color="auto"/>
            <w:right w:val="none" w:sz="0" w:space="0" w:color="auto"/>
          </w:divBdr>
        </w:div>
      </w:divsChild>
    </w:div>
    <w:div w:id="1069230842">
      <w:bodyDiv w:val="1"/>
      <w:marLeft w:val="0"/>
      <w:marRight w:val="0"/>
      <w:marTop w:val="0"/>
      <w:marBottom w:val="0"/>
      <w:divBdr>
        <w:top w:val="none" w:sz="0" w:space="0" w:color="auto"/>
        <w:left w:val="none" w:sz="0" w:space="0" w:color="auto"/>
        <w:bottom w:val="none" w:sz="0" w:space="0" w:color="auto"/>
        <w:right w:val="none" w:sz="0" w:space="0" w:color="auto"/>
      </w:divBdr>
      <w:divsChild>
        <w:div w:id="474495795">
          <w:marLeft w:val="0"/>
          <w:marRight w:val="0"/>
          <w:marTop w:val="0"/>
          <w:marBottom w:val="0"/>
          <w:divBdr>
            <w:top w:val="none" w:sz="0" w:space="0" w:color="auto"/>
            <w:left w:val="none" w:sz="0" w:space="0" w:color="auto"/>
            <w:bottom w:val="none" w:sz="0" w:space="0" w:color="auto"/>
            <w:right w:val="none" w:sz="0" w:space="0" w:color="auto"/>
          </w:divBdr>
          <w:divsChild>
            <w:div w:id="2059161706">
              <w:marLeft w:val="0"/>
              <w:marRight w:val="0"/>
              <w:marTop w:val="0"/>
              <w:marBottom w:val="0"/>
              <w:divBdr>
                <w:top w:val="none" w:sz="0" w:space="0" w:color="auto"/>
                <w:left w:val="none" w:sz="0" w:space="0" w:color="auto"/>
                <w:bottom w:val="none" w:sz="0" w:space="0" w:color="auto"/>
                <w:right w:val="none" w:sz="0" w:space="0" w:color="auto"/>
              </w:divBdr>
              <w:divsChild>
                <w:div w:id="518274562">
                  <w:marLeft w:val="0"/>
                  <w:marRight w:val="0"/>
                  <w:marTop w:val="0"/>
                  <w:marBottom w:val="0"/>
                  <w:divBdr>
                    <w:top w:val="none" w:sz="0" w:space="0" w:color="auto"/>
                    <w:left w:val="none" w:sz="0" w:space="0" w:color="auto"/>
                    <w:bottom w:val="none" w:sz="0" w:space="0" w:color="auto"/>
                    <w:right w:val="none" w:sz="0" w:space="0" w:color="auto"/>
                  </w:divBdr>
                  <w:divsChild>
                    <w:div w:id="1429233545">
                      <w:marLeft w:val="0"/>
                      <w:marRight w:val="0"/>
                      <w:marTop w:val="0"/>
                      <w:marBottom w:val="0"/>
                      <w:divBdr>
                        <w:top w:val="none" w:sz="0" w:space="0" w:color="auto"/>
                        <w:left w:val="none" w:sz="0" w:space="0" w:color="auto"/>
                        <w:bottom w:val="none" w:sz="0" w:space="0" w:color="auto"/>
                        <w:right w:val="none" w:sz="0" w:space="0" w:color="auto"/>
                      </w:divBdr>
                      <w:divsChild>
                        <w:div w:id="1569799074">
                          <w:marLeft w:val="0"/>
                          <w:marRight w:val="0"/>
                          <w:marTop w:val="0"/>
                          <w:marBottom w:val="0"/>
                          <w:divBdr>
                            <w:top w:val="none" w:sz="0" w:space="0" w:color="auto"/>
                            <w:left w:val="none" w:sz="0" w:space="0" w:color="auto"/>
                            <w:bottom w:val="none" w:sz="0" w:space="0" w:color="auto"/>
                            <w:right w:val="none" w:sz="0" w:space="0" w:color="auto"/>
                          </w:divBdr>
                          <w:divsChild>
                            <w:div w:id="362441031">
                              <w:marLeft w:val="0"/>
                              <w:marRight w:val="0"/>
                              <w:marTop w:val="0"/>
                              <w:marBottom w:val="0"/>
                              <w:divBdr>
                                <w:top w:val="none" w:sz="0" w:space="0" w:color="auto"/>
                                <w:left w:val="none" w:sz="0" w:space="0" w:color="auto"/>
                                <w:bottom w:val="none" w:sz="0" w:space="0" w:color="auto"/>
                                <w:right w:val="none" w:sz="0" w:space="0" w:color="auto"/>
                              </w:divBdr>
                              <w:divsChild>
                                <w:div w:id="123091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099788132">
      <w:bodyDiv w:val="1"/>
      <w:marLeft w:val="0"/>
      <w:marRight w:val="0"/>
      <w:marTop w:val="0"/>
      <w:marBottom w:val="0"/>
      <w:divBdr>
        <w:top w:val="none" w:sz="0" w:space="0" w:color="auto"/>
        <w:left w:val="none" w:sz="0" w:space="0" w:color="auto"/>
        <w:bottom w:val="none" w:sz="0" w:space="0" w:color="auto"/>
        <w:right w:val="none" w:sz="0" w:space="0" w:color="auto"/>
      </w:divBdr>
    </w:div>
    <w:div w:id="1117598577">
      <w:bodyDiv w:val="1"/>
      <w:marLeft w:val="0"/>
      <w:marRight w:val="0"/>
      <w:marTop w:val="0"/>
      <w:marBottom w:val="0"/>
      <w:divBdr>
        <w:top w:val="none" w:sz="0" w:space="0" w:color="auto"/>
        <w:left w:val="none" w:sz="0" w:space="0" w:color="auto"/>
        <w:bottom w:val="none" w:sz="0" w:space="0" w:color="auto"/>
        <w:right w:val="none" w:sz="0" w:space="0" w:color="auto"/>
      </w:divBdr>
      <w:divsChild>
        <w:div w:id="582640980">
          <w:marLeft w:val="461"/>
          <w:marRight w:val="0"/>
          <w:marTop w:val="115"/>
          <w:marBottom w:val="0"/>
          <w:divBdr>
            <w:top w:val="none" w:sz="0" w:space="0" w:color="auto"/>
            <w:left w:val="none" w:sz="0" w:space="0" w:color="auto"/>
            <w:bottom w:val="none" w:sz="0" w:space="0" w:color="auto"/>
            <w:right w:val="none" w:sz="0" w:space="0" w:color="auto"/>
          </w:divBdr>
        </w:div>
        <w:div w:id="1692955546">
          <w:marLeft w:val="1166"/>
          <w:marRight w:val="0"/>
          <w:marTop w:val="96"/>
          <w:marBottom w:val="0"/>
          <w:divBdr>
            <w:top w:val="none" w:sz="0" w:space="0" w:color="auto"/>
            <w:left w:val="none" w:sz="0" w:space="0" w:color="auto"/>
            <w:bottom w:val="none" w:sz="0" w:space="0" w:color="auto"/>
            <w:right w:val="none" w:sz="0" w:space="0" w:color="auto"/>
          </w:divBdr>
        </w:div>
        <w:div w:id="298803905">
          <w:marLeft w:val="1800"/>
          <w:marRight w:val="0"/>
          <w:marTop w:val="96"/>
          <w:marBottom w:val="0"/>
          <w:divBdr>
            <w:top w:val="none" w:sz="0" w:space="0" w:color="auto"/>
            <w:left w:val="none" w:sz="0" w:space="0" w:color="auto"/>
            <w:bottom w:val="none" w:sz="0" w:space="0" w:color="auto"/>
            <w:right w:val="none" w:sz="0" w:space="0" w:color="auto"/>
          </w:divBdr>
        </w:div>
        <w:div w:id="674965545">
          <w:marLeft w:val="1800"/>
          <w:marRight w:val="0"/>
          <w:marTop w:val="96"/>
          <w:marBottom w:val="0"/>
          <w:divBdr>
            <w:top w:val="none" w:sz="0" w:space="0" w:color="auto"/>
            <w:left w:val="none" w:sz="0" w:space="0" w:color="auto"/>
            <w:bottom w:val="none" w:sz="0" w:space="0" w:color="auto"/>
            <w:right w:val="none" w:sz="0" w:space="0" w:color="auto"/>
          </w:divBdr>
        </w:div>
        <w:div w:id="793447976">
          <w:marLeft w:val="1800"/>
          <w:marRight w:val="0"/>
          <w:marTop w:val="96"/>
          <w:marBottom w:val="0"/>
          <w:divBdr>
            <w:top w:val="none" w:sz="0" w:space="0" w:color="auto"/>
            <w:left w:val="none" w:sz="0" w:space="0" w:color="auto"/>
            <w:bottom w:val="none" w:sz="0" w:space="0" w:color="auto"/>
            <w:right w:val="none" w:sz="0" w:space="0" w:color="auto"/>
          </w:divBdr>
        </w:div>
        <w:div w:id="589773101">
          <w:marLeft w:val="1800"/>
          <w:marRight w:val="0"/>
          <w:marTop w:val="96"/>
          <w:marBottom w:val="0"/>
          <w:divBdr>
            <w:top w:val="none" w:sz="0" w:space="0" w:color="auto"/>
            <w:left w:val="none" w:sz="0" w:space="0" w:color="auto"/>
            <w:bottom w:val="none" w:sz="0" w:space="0" w:color="auto"/>
            <w:right w:val="none" w:sz="0" w:space="0" w:color="auto"/>
          </w:divBdr>
        </w:div>
        <w:div w:id="36971223">
          <w:marLeft w:val="1166"/>
          <w:marRight w:val="0"/>
          <w:marTop w:val="96"/>
          <w:marBottom w:val="0"/>
          <w:divBdr>
            <w:top w:val="none" w:sz="0" w:space="0" w:color="auto"/>
            <w:left w:val="none" w:sz="0" w:space="0" w:color="auto"/>
            <w:bottom w:val="none" w:sz="0" w:space="0" w:color="auto"/>
            <w:right w:val="none" w:sz="0" w:space="0" w:color="auto"/>
          </w:divBdr>
        </w:div>
        <w:div w:id="381054930">
          <w:marLeft w:val="1800"/>
          <w:marRight w:val="0"/>
          <w:marTop w:val="96"/>
          <w:marBottom w:val="0"/>
          <w:divBdr>
            <w:top w:val="none" w:sz="0" w:space="0" w:color="auto"/>
            <w:left w:val="none" w:sz="0" w:space="0" w:color="auto"/>
            <w:bottom w:val="none" w:sz="0" w:space="0" w:color="auto"/>
            <w:right w:val="none" w:sz="0" w:space="0" w:color="auto"/>
          </w:divBdr>
        </w:div>
        <w:div w:id="2133668892">
          <w:marLeft w:val="1800"/>
          <w:marRight w:val="0"/>
          <w:marTop w:val="96"/>
          <w:marBottom w:val="0"/>
          <w:divBdr>
            <w:top w:val="none" w:sz="0" w:space="0" w:color="auto"/>
            <w:left w:val="none" w:sz="0" w:space="0" w:color="auto"/>
            <w:bottom w:val="none" w:sz="0" w:space="0" w:color="auto"/>
            <w:right w:val="none" w:sz="0" w:space="0" w:color="auto"/>
          </w:divBdr>
        </w:div>
        <w:div w:id="972827035">
          <w:marLeft w:val="1166"/>
          <w:marRight w:val="0"/>
          <w:marTop w:val="96"/>
          <w:marBottom w:val="0"/>
          <w:divBdr>
            <w:top w:val="none" w:sz="0" w:space="0" w:color="auto"/>
            <w:left w:val="none" w:sz="0" w:space="0" w:color="auto"/>
            <w:bottom w:val="none" w:sz="0" w:space="0" w:color="auto"/>
            <w:right w:val="none" w:sz="0" w:space="0" w:color="auto"/>
          </w:divBdr>
        </w:div>
      </w:divsChild>
    </w:div>
    <w:div w:id="1239291467">
      <w:bodyDiv w:val="1"/>
      <w:marLeft w:val="0"/>
      <w:marRight w:val="0"/>
      <w:marTop w:val="0"/>
      <w:marBottom w:val="0"/>
      <w:divBdr>
        <w:top w:val="none" w:sz="0" w:space="0" w:color="auto"/>
        <w:left w:val="none" w:sz="0" w:space="0" w:color="auto"/>
        <w:bottom w:val="none" w:sz="0" w:space="0" w:color="auto"/>
        <w:right w:val="none" w:sz="0" w:space="0" w:color="auto"/>
      </w:divBdr>
    </w:div>
    <w:div w:id="1258055773">
      <w:bodyDiv w:val="1"/>
      <w:marLeft w:val="0"/>
      <w:marRight w:val="0"/>
      <w:marTop w:val="0"/>
      <w:marBottom w:val="0"/>
      <w:divBdr>
        <w:top w:val="none" w:sz="0" w:space="0" w:color="auto"/>
        <w:left w:val="none" w:sz="0" w:space="0" w:color="auto"/>
        <w:bottom w:val="none" w:sz="0" w:space="0" w:color="auto"/>
        <w:right w:val="none" w:sz="0" w:space="0" w:color="auto"/>
      </w:divBdr>
    </w:div>
    <w:div w:id="1268927862">
      <w:bodyDiv w:val="1"/>
      <w:marLeft w:val="0"/>
      <w:marRight w:val="0"/>
      <w:marTop w:val="0"/>
      <w:marBottom w:val="0"/>
      <w:divBdr>
        <w:top w:val="none" w:sz="0" w:space="0" w:color="auto"/>
        <w:left w:val="none" w:sz="0" w:space="0" w:color="auto"/>
        <w:bottom w:val="none" w:sz="0" w:space="0" w:color="auto"/>
        <w:right w:val="none" w:sz="0" w:space="0" w:color="auto"/>
      </w:divBdr>
      <w:divsChild>
        <w:div w:id="246891898">
          <w:marLeft w:val="547"/>
          <w:marRight w:val="0"/>
          <w:marTop w:val="134"/>
          <w:marBottom w:val="0"/>
          <w:divBdr>
            <w:top w:val="none" w:sz="0" w:space="0" w:color="auto"/>
            <w:left w:val="none" w:sz="0" w:space="0" w:color="auto"/>
            <w:bottom w:val="none" w:sz="0" w:space="0" w:color="auto"/>
            <w:right w:val="none" w:sz="0" w:space="0" w:color="auto"/>
          </w:divBdr>
        </w:div>
        <w:div w:id="2368464">
          <w:marLeft w:val="547"/>
          <w:marRight w:val="0"/>
          <w:marTop w:val="134"/>
          <w:marBottom w:val="0"/>
          <w:divBdr>
            <w:top w:val="none" w:sz="0" w:space="0" w:color="auto"/>
            <w:left w:val="none" w:sz="0" w:space="0" w:color="auto"/>
            <w:bottom w:val="none" w:sz="0" w:space="0" w:color="auto"/>
            <w:right w:val="none" w:sz="0" w:space="0" w:color="auto"/>
          </w:divBdr>
        </w:div>
        <w:div w:id="1839417144">
          <w:marLeft w:val="547"/>
          <w:marRight w:val="0"/>
          <w:marTop w:val="134"/>
          <w:marBottom w:val="0"/>
          <w:divBdr>
            <w:top w:val="none" w:sz="0" w:space="0" w:color="auto"/>
            <w:left w:val="none" w:sz="0" w:space="0" w:color="auto"/>
            <w:bottom w:val="none" w:sz="0" w:space="0" w:color="auto"/>
            <w:right w:val="none" w:sz="0" w:space="0" w:color="auto"/>
          </w:divBdr>
        </w:div>
      </w:divsChild>
    </w:div>
    <w:div w:id="1334143454">
      <w:bodyDiv w:val="1"/>
      <w:marLeft w:val="0"/>
      <w:marRight w:val="0"/>
      <w:marTop w:val="0"/>
      <w:marBottom w:val="0"/>
      <w:divBdr>
        <w:top w:val="none" w:sz="0" w:space="0" w:color="auto"/>
        <w:left w:val="none" w:sz="0" w:space="0" w:color="auto"/>
        <w:bottom w:val="none" w:sz="0" w:space="0" w:color="auto"/>
        <w:right w:val="none" w:sz="0" w:space="0" w:color="auto"/>
      </w:divBdr>
      <w:divsChild>
        <w:div w:id="453212931">
          <w:marLeft w:val="547"/>
          <w:marRight w:val="0"/>
          <w:marTop w:val="134"/>
          <w:marBottom w:val="0"/>
          <w:divBdr>
            <w:top w:val="none" w:sz="0" w:space="0" w:color="auto"/>
            <w:left w:val="none" w:sz="0" w:space="0" w:color="auto"/>
            <w:bottom w:val="none" w:sz="0" w:space="0" w:color="auto"/>
            <w:right w:val="none" w:sz="0" w:space="0" w:color="auto"/>
          </w:divBdr>
        </w:div>
        <w:div w:id="1341809838">
          <w:marLeft w:val="1166"/>
          <w:marRight w:val="0"/>
          <w:marTop w:val="115"/>
          <w:marBottom w:val="0"/>
          <w:divBdr>
            <w:top w:val="none" w:sz="0" w:space="0" w:color="auto"/>
            <w:left w:val="none" w:sz="0" w:space="0" w:color="auto"/>
            <w:bottom w:val="none" w:sz="0" w:space="0" w:color="auto"/>
            <w:right w:val="none" w:sz="0" w:space="0" w:color="auto"/>
          </w:divBdr>
        </w:div>
        <w:div w:id="2061398423">
          <w:marLeft w:val="1166"/>
          <w:marRight w:val="0"/>
          <w:marTop w:val="115"/>
          <w:marBottom w:val="0"/>
          <w:divBdr>
            <w:top w:val="none" w:sz="0" w:space="0" w:color="auto"/>
            <w:left w:val="none" w:sz="0" w:space="0" w:color="auto"/>
            <w:bottom w:val="none" w:sz="0" w:space="0" w:color="auto"/>
            <w:right w:val="none" w:sz="0" w:space="0" w:color="auto"/>
          </w:divBdr>
        </w:div>
      </w:divsChild>
    </w:div>
    <w:div w:id="1371106808">
      <w:bodyDiv w:val="1"/>
      <w:marLeft w:val="0"/>
      <w:marRight w:val="0"/>
      <w:marTop w:val="0"/>
      <w:marBottom w:val="0"/>
      <w:divBdr>
        <w:top w:val="none" w:sz="0" w:space="0" w:color="auto"/>
        <w:left w:val="none" w:sz="0" w:space="0" w:color="auto"/>
        <w:bottom w:val="none" w:sz="0" w:space="0" w:color="auto"/>
        <w:right w:val="none" w:sz="0" w:space="0" w:color="auto"/>
      </w:divBdr>
    </w:div>
    <w:div w:id="1493640015">
      <w:bodyDiv w:val="1"/>
      <w:marLeft w:val="0"/>
      <w:marRight w:val="0"/>
      <w:marTop w:val="0"/>
      <w:marBottom w:val="0"/>
      <w:divBdr>
        <w:top w:val="none" w:sz="0" w:space="0" w:color="auto"/>
        <w:left w:val="none" w:sz="0" w:space="0" w:color="auto"/>
        <w:bottom w:val="none" w:sz="0" w:space="0" w:color="auto"/>
        <w:right w:val="none" w:sz="0" w:space="0" w:color="auto"/>
      </w:divBdr>
    </w:div>
    <w:div w:id="1631204272">
      <w:bodyDiv w:val="1"/>
      <w:marLeft w:val="0"/>
      <w:marRight w:val="0"/>
      <w:marTop w:val="0"/>
      <w:marBottom w:val="0"/>
      <w:divBdr>
        <w:top w:val="none" w:sz="0" w:space="0" w:color="auto"/>
        <w:left w:val="none" w:sz="0" w:space="0" w:color="auto"/>
        <w:bottom w:val="none" w:sz="0" w:space="0" w:color="auto"/>
        <w:right w:val="none" w:sz="0" w:space="0" w:color="auto"/>
      </w:divBdr>
    </w:div>
    <w:div w:id="1633944313">
      <w:bodyDiv w:val="1"/>
      <w:marLeft w:val="0"/>
      <w:marRight w:val="0"/>
      <w:marTop w:val="0"/>
      <w:marBottom w:val="0"/>
      <w:divBdr>
        <w:top w:val="none" w:sz="0" w:space="0" w:color="auto"/>
        <w:left w:val="none" w:sz="0" w:space="0" w:color="auto"/>
        <w:bottom w:val="none" w:sz="0" w:space="0" w:color="auto"/>
        <w:right w:val="none" w:sz="0" w:space="0" w:color="auto"/>
      </w:divBdr>
      <w:divsChild>
        <w:div w:id="2080244568">
          <w:marLeft w:val="0"/>
          <w:marRight w:val="0"/>
          <w:marTop w:val="0"/>
          <w:marBottom w:val="0"/>
          <w:divBdr>
            <w:top w:val="none" w:sz="0" w:space="0" w:color="auto"/>
            <w:left w:val="none" w:sz="0" w:space="0" w:color="auto"/>
            <w:bottom w:val="none" w:sz="0" w:space="0" w:color="auto"/>
            <w:right w:val="none" w:sz="0" w:space="0" w:color="auto"/>
          </w:divBdr>
          <w:divsChild>
            <w:div w:id="875846472">
              <w:marLeft w:val="0"/>
              <w:marRight w:val="0"/>
              <w:marTop w:val="0"/>
              <w:marBottom w:val="0"/>
              <w:divBdr>
                <w:top w:val="none" w:sz="0" w:space="0" w:color="auto"/>
                <w:left w:val="none" w:sz="0" w:space="0" w:color="auto"/>
                <w:bottom w:val="none" w:sz="0" w:space="0" w:color="auto"/>
                <w:right w:val="none" w:sz="0" w:space="0" w:color="auto"/>
              </w:divBdr>
              <w:divsChild>
                <w:div w:id="65567233">
                  <w:marLeft w:val="0"/>
                  <w:marRight w:val="0"/>
                  <w:marTop w:val="0"/>
                  <w:marBottom w:val="0"/>
                  <w:divBdr>
                    <w:top w:val="none" w:sz="0" w:space="0" w:color="auto"/>
                    <w:left w:val="none" w:sz="0" w:space="0" w:color="auto"/>
                    <w:bottom w:val="none" w:sz="0" w:space="0" w:color="auto"/>
                    <w:right w:val="none" w:sz="0" w:space="0" w:color="auto"/>
                  </w:divBdr>
                  <w:divsChild>
                    <w:div w:id="1217088757">
                      <w:marLeft w:val="0"/>
                      <w:marRight w:val="0"/>
                      <w:marTop w:val="0"/>
                      <w:marBottom w:val="0"/>
                      <w:divBdr>
                        <w:top w:val="none" w:sz="0" w:space="0" w:color="auto"/>
                        <w:left w:val="none" w:sz="0" w:space="0" w:color="auto"/>
                        <w:bottom w:val="none" w:sz="0" w:space="0" w:color="auto"/>
                        <w:right w:val="none" w:sz="0" w:space="0" w:color="auto"/>
                      </w:divBdr>
                      <w:divsChild>
                        <w:div w:id="1105030617">
                          <w:marLeft w:val="0"/>
                          <w:marRight w:val="0"/>
                          <w:marTop w:val="0"/>
                          <w:marBottom w:val="0"/>
                          <w:divBdr>
                            <w:top w:val="none" w:sz="0" w:space="0" w:color="auto"/>
                            <w:left w:val="none" w:sz="0" w:space="0" w:color="auto"/>
                            <w:bottom w:val="none" w:sz="0" w:space="0" w:color="auto"/>
                            <w:right w:val="none" w:sz="0" w:space="0" w:color="auto"/>
                          </w:divBdr>
                          <w:divsChild>
                            <w:div w:id="906498177">
                              <w:marLeft w:val="0"/>
                              <w:marRight w:val="0"/>
                              <w:marTop w:val="0"/>
                              <w:marBottom w:val="0"/>
                              <w:divBdr>
                                <w:top w:val="none" w:sz="0" w:space="0" w:color="auto"/>
                                <w:left w:val="none" w:sz="0" w:space="0" w:color="auto"/>
                                <w:bottom w:val="none" w:sz="0" w:space="0" w:color="auto"/>
                                <w:right w:val="none" w:sz="0" w:space="0" w:color="auto"/>
                              </w:divBdr>
                              <w:divsChild>
                                <w:div w:id="12169665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42466096">
      <w:bodyDiv w:val="1"/>
      <w:marLeft w:val="0"/>
      <w:marRight w:val="0"/>
      <w:marTop w:val="0"/>
      <w:marBottom w:val="0"/>
      <w:divBdr>
        <w:top w:val="none" w:sz="0" w:space="0" w:color="auto"/>
        <w:left w:val="none" w:sz="0" w:space="0" w:color="auto"/>
        <w:bottom w:val="none" w:sz="0" w:space="0" w:color="auto"/>
        <w:right w:val="none" w:sz="0" w:space="0" w:color="auto"/>
      </w:divBdr>
      <w:divsChild>
        <w:div w:id="1332755322">
          <w:marLeft w:val="0"/>
          <w:marRight w:val="0"/>
          <w:marTop w:val="0"/>
          <w:marBottom w:val="0"/>
          <w:divBdr>
            <w:top w:val="none" w:sz="0" w:space="0" w:color="auto"/>
            <w:left w:val="none" w:sz="0" w:space="0" w:color="auto"/>
            <w:bottom w:val="none" w:sz="0" w:space="0" w:color="auto"/>
            <w:right w:val="none" w:sz="0" w:space="0" w:color="auto"/>
          </w:divBdr>
          <w:divsChild>
            <w:div w:id="1763648910">
              <w:marLeft w:val="0"/>
              <w:marRight w:val="0"/>
              <w:marTop w:val="0"/>
              <w:marBottom w:val="0"/>
              <w:divBdr>
                <w:top w:val="none" w:sz="0" w:space="0" w:color="auto"/>
                <w:left w:val="none" w:sz="0" w:space="0" w:color="auto"/>
                <w:bottom w:val="none" w:sz="0" w:space="0" w:color="auto"/>
                <w:right w:val="none" w:sz="0" w:space="0" w:color="auto"/>
              </w:divBdr>
              <w:divsChild>
                <w:div w:id="1134836392">
                  <w:marLeft w:val="0"/>
                  <w:marRight w:val="0"/>
                  <w:marTop w:val="0"/>
                  <w:marBottom w:val="0"/>
                  <w:divBdr>
                    <w:top w:val="none" w:sz="0" w:space="0" w:color="auto"/>
                    <w:left w:val="none" w:sz="0" w:space="0" w:color="auto"/>
                    <w:bottom w:val="none" w:sz="0" w:space="0" w:color="auto"/>
                    <w:right w:val="none" w:sz="0" w:space="0" w:color="auto"/>
                  </w:divBdr>
                  <w:divsChild>
                    <w:div w:id="2000497642">
                      <w:marLeft w:val="0"/>
                      <w:marRight w:val="0"/>
                      <w:marTop w:val="0"/>
                      <w:marBottom w:val="0"/>
                      <w:divBdr>
                        <w:top w:val="none" w:sz="0" w:space="0" w:color="auto"/>
                        <w:left w:val="none" w:sz="0" w:space="0" w:color="auto"/>
                        <w:bottom w:val="none" w:sz="0" w:space="0" w:color="auto"/>
                        <w:right w:val="none" w:sz="0" w:space="0" w:color="auto"/>
                      </w:divBdr>
                      <w:divsChild>
                        <w:div w:id="683751925">
                          <w:marLeft w:val="0"/>
                          <w:marRight w:val="0"/>
                          <w:marTop w:val="0"/>
                          <w:marBottom w:val="0"/>
                          <w:divBdr>
                            <w:top w:val="none" w:sz="0" w:space="0" w:color="auto"/>
                            <w:left w:val="none" w:sz="0" w:space="0" w:color="auto"/>
                            <w:bottom w:val="none" w:sz="0" w:space="0" w:color="auto"/>
                            <w:right w:val="none" w:sz="0" w:space="0" w:color="auto"/>
                          </w:divBdr>
                          <w:divsChild>
                            <w:div w:id="11230716">
                              <w:marLeft w:val="0"/>
                              <w:marRight w:val="0"/>
                              <w:marTop w:val="0"/>
                              <w:marBottom w:val="0"/>
                              <w:divBdr>
                                <w:top w:val="none" w:sz="0" w:space="0" w:color="auto"/>
                                <w:left w:val="none" w:sz="0" w:space="0" w:color="auto"/>
                                <w:bottom w:val="none" w:sz="0" w:space="0" w:color="auto"/>
                                <w:right w:val="none" w:sz="0" w:space="0" w:color="auto"/>
                              </w:divBdr>
                              <w:divsChild>
                                <w:div w:id="197243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62022133">
      <w:bodyDiv w:val="1"/>
      <w:marLeft w:val="0"/>
      <w:marRight w:val="0"/>
      <w:marTop w:val="0"/>
      <w:marBottom w:val="0"/>
      <w:divBdr>
        <w:top w:val="none" w:sz="0" w:space="0" w:color="auto"/>
        <w:left w:val="none" w:sz="0" w:space="0" w:color="auto"/>
        <w:bottom w:val="none" w:sz="0" w:space="0" w:color="auto"/>
        <w:right w:val="none" w:sz="0" w:space="0" w:color="auto"/>
      </w:divBdr>
    </w:div>
    <w:div w:id="1765494842">
      <w:bodyDiv w:val="1"/>
      <w:marLeft w:val="0"/>
      <w:marRight w:val="0"/>
      <w:marTop w:val="0"/>
      <w:marBottom w:val="0"/>
      <w:divBdr>
        <w:top w:val="none" w:sz="0" w:space="0" w:color="auto"/>
        <w:left w:val="none" w:sz="0" w:space="0" w:color="auto"/>
        <w:bottom w:val="none" w:sz="0" w:space="0" w:color="auto"/>
        <w:right w:val="none" w:sz="0" w:space="0" w:color="auto"/>
      </w:divBdr>
    </w:div>
    <w:div w:id="1862887916">
      <w:bodyDiv w:val="1"/>
      <w:marLeft w:val="0"/>
      <w:marRight w:val="0"/>
      <w:marTop w:val="0"/>
      <w:marBottom w:val="0"/>
      <w:divBdr>
        <w:top w:val="none" w:sz="0" w:space="0" w:color="auto"/>
        <w:left w:val="none" w:sz="0" w:space="0" w:color="auto"/>
        <w:bottom w:val="none" w:sz="0" w:space="0" w:color="auto"/>
        <w:right w:val="none" w:sz="0" w:space="0" w:color="auto"/>
      </w:divBdr>
      <w:divsChild>
        <w:div w:id="825821855">
          <w:marLeft w:val="547"/>
          <w:marRight w:val="0"/>
          <w:marTop w:val="154"/>
          <w:marBottom w:val="0"/>
          <w:divBdr>
            <w:top w:val="none" w:sz="0" w:space="0" w:color="auto"/>
            <w:left w:val="none" w:sz="0" w:space="0" w:color="auto"/>
            <w:bottom w:val="none" w:sz="0" w:space="0" w:color="auto"/>
            <w:right w:val="none" w:sz="0" w:space="0" w:color="auto"/>
          </w:divBdr>
        </w:div>
      </w:divsChild>
    </w:div>
    <w:div w:id="1950165243">
      <w:bodyDiv w:val="1"/>
      <w:marLeft w:val="0"/>
      <w:marRight w:val="0"/>
      <w:marTop w:val="0"/>
      <w:marBottom w:val="0"/>
      <w:divBdr>
        <w:top w:val="none" w:sz="0" w:space="0" w:color="auto"/>
        <w:left w:val="none" w:sz="0" w:space="0" w:color="auto"/>
        <w:bottom w:val="none" w:sz="0" w:space="0" w:color="auto"/>
        <w:right w:val="none" w:sz="0" w:space="0" w:color="auto"/>
      </w:divBdr>
      <w:divsChild>
        <w:div w:id="2046053828">
          <w:marLeft w:val="547"/>
          <w:marRight w:val="0"/>
          <w:marTop w:val="134"/>
          <w:marBottom w:val="0"/>
          <w:divBdr>
            <w:top w:val="none" w:sz="0" w:space="0" w:color="auto"/>
            <w:left w:val="none" w:sz="0" w:space="0" w:color="auto"/>
            <w:bottom w:val="none" w:sz="0" w:space="0" w:color="auto"/>
            <w:right w:val="none" w:sz="0" w:space="0" w:color="auto"/>
          </w:divBdr>
        </w:div>
        <w:div w:id="160507937">
          <w:marLeft w:val="547"/>
          <w:marRight w:val="0"/>
          <w:marTop w:val="134"/>
          <w:marBottom w:val="0"/>
          <w:divBdr>
            <w:top w:val="none" w:sz="0" w:space="0" w:color="auto"/>
            <w:left w:val="none" w:sz="0" w:space="0" w:color="auto"/>
            <w:bottom w:val="none" w:sz="0" w:space="0" w:color="auto"/>
            <w:right w:val="none" w:sz="0" w:space="0" w:color="auto"/>
          </w:divBdr>
        </w:div>
        <w:div w:id="111439781">
          <w:marLeft w:val="547"/>
          <w:marRight w:val="0"/>
          <w:marTop w:val="134"/>
          <w:marBottom w:val="0"/>
          <w:divBdr>
            <w:top w:val="none" w:sz="0" w:space="0" w:color="auto"/>
            <w:left w:val="none" w:sz="0" w:space="0" w:color="auto"/>
            <w:bottom w:val="none" w:sz="0" w:space="0" w:color="auto"/>
            <w:right w:val="none" w:sz="0" w:space="0" w:color="auto"/>
          </w:divBdr>
        </w:div>
        <w:div w:id="687685310">
          <w:marLeft w:val="547"/>
          <w:marRight w:val="0"/>
          <w:marTop w:val="134"/>
          <w:marBottom w:val="0"/>
          <w:divBdr>
            <w:top w:val="none" w:sz="0" w:space="0" w:color="auto"/>
            <w:left w:val="none" w:sz="0" w:space="0" w:color="auto"/>
            <w:bottom w:val="none" w:sz="0" w:space="0" w:color="auto"/>
            <w:right w:val="none" w:sz="0" w:space="0" w:color="auto"/>
          </w:divBdr>
        </w:div>
        <w:div w:id="594899408">
          <w:marLeft w:val="547"/>
          <w:marRight w:val="0"/>
          <w:marTop w:val="134"/>
          <w:marBottom w:val="0"/>
          <w:divBdr>
            <w:top w:val="none" w:sz="0" w:space="0" w:color="auto"/>
            <w:left w:val="none" w:sz="0" w:space="0" w:color="auto"/>
            <w:bottom w:val="none" w:sz="0" w:space="0" w:color="auto"/>
            <w:right w:val="none" w:sz="0" w:space="0" w:color="auto"/>
          </w:divBdr>
        </w:div>
      </w:divsChild>
    </w:div>
    <w:div w:id="1958486191">
      <w:bodyDiv w:val="1"/>
      <w:marLeft w:val="0"/>
      <w:marRight w:val="0"/>
      <w:marTop w:val="0"/>
      <w:marBottom w:val="0"/>
      <w:divBdr>
        <w:top w:val="none" w:sz="0" w:space="0" w:color="auto"/>
        <w:left w:val="none" w:sz="0" w:space="0" w:color="auto"/>
        <w:bottom w:val="none" w:sz="0" w:space="0" w:color="auto"/>
        <w:right w:val="none" w:sz="0" w:space="0" w:color="auto"/>
      </w:divBdr>
      <w:divsChild>
        <w:div w:id="951395427">
          <w:marLeft w:val="0"/>
          <w:marRight w:val="0"/>
          <w:marTop w:val="0"/>
          <w:marBottom w:val="0"/>
          <w:divBdr>
            <w:top w:val="none" w:sz="0" w:space="0" w:color="auto"/>
            <w:left w:val="none" w:sz="0" w:space="0" w:color="auto"/>
            <w:bottom w:val="none" w:sz="0" w:space="0" w:color="auto"/>
            <w:right w:val="none" w:sz="0" w:space="0" w:color="auto"/>
          </w:divBdr>
          <w:divsChild>
            <w:div w:id="654334430">
              <w:marLeft w:val="0"/>
              <w:marRight w:val="0"/>
              <w:marTop w:val="0"/>
              <w:marBottom w:val="0"/>
              <w:divBdr>
                <w:top w:val="none" w:sz="0" w:space="0" w:color="auto"/>
                <w:left w:val="none" w:sz="0" w:space="0" w:color="auto"/>
                <w:bottom w:val="none" w:sz="0" w:space="0" w:color="auto"/>
                <w:right w:val="none" w:sz="0" w:space="0" w:color="auto"/>
              </w:divBdr>
              <w:divsChild>
                <w:div w:id="1746293230">
                  <w:marLeft w:val="0"/>
                  <w:marRight w:val="0"/>
                  <w:marTop w:val="0"/>
                  <w:marBottom w:val="0"/>
                  <w:divBdr>
                    <w:top w:val="none" w:sz="0" w:space="0" w:color="auto"/>
                    <w:left w:val="none" w:sz="0" w:space="0" w:color="auto"/>
                    <w:bottom w:val="none" w:sz="0" w:space="0" w:color="auto"/>
                    <w:right w:val="none" w:sz="0" w:space="0" w:color="auto"/>
                  </w:divBdr>
                  <w:divsChild>
                    <w:div w:id="1752504087">
                      <w:marLeft w:val="0"/>
                      <w:marRight w:val="0"/>
                      <w:marTop w:val="0"/>
                      <w:marBottom w:val="0"/>
                      <w:divBdr>
                        <w:top w:val="none" w:sz="0" w:space="0" w:color="auto"/>
                        <w:left w:val="none" w:sz="0" w:space="0" w:color="auto"/>
                        <w:bottom w:val="none" w:sz="0" w:space="0" w:color="auto"/>
                        <w:right w:val="none" w:sz="0" w:space="0" w:color="auto"/>
                      </w:divBdr>
                      <w:divsChild>
                        <w:div w:id="828210090">
                          <w:marLeft w:val="0"/>
                          <w:marRight w:val="0"/>
                          <w:marTop w:val="0"/>
                          <w:marBottom w:val="0"/>
                          <w:divBdr>
                            <w:top w:val="none" w:sz="0" w:space="0" w:color="auto"/>
                            <w:left w:val="none" w:sz="0" w:space="0" w:color="auto"/>
                            <w:bottom w:val="none" w:sz="0" w:space="0" w:color="auto"/>
                            <w:right w:val="none" w:sz="0" w:space="0" w:color="auto"/>
                          </w:divBdr>
                          <w:divsChild>
                            <w:div w:id="294679461">
                              <w:marLeft w:val="0"/>
                              <w:marRight w:val="0"/>
                              <w:marTop w:val="0"/>
                              <w:marBottom w:val="0"/>
                              <w:divBdr>
                                <w:top w:val="none" w:sz="0" w:space="0" w:color="auto"/>
                                <w:left w:val="none" w:sz="0" w:space="0" w:color="auto"/>
                                <w:bottom w:val="none" w:sz="0" w:space="0" w:color="auto"/>
                                <w:right w:val="none" w:sz="0" w:space="0" w:color="auto"/>
                              </w:divBdr>
                              <w:divsChild>
                                <w:div w:id="229704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66889852">
      <w:bodyDiv w:val="1"/>
      <w:marLeft w:val="0"/>
      <w:marRight w:val="0"/>
      <w:marTop w:val="0"/>
      <w:marBottom w:val="0"/>
      <w:divBdr>
        <w:top w:val="none" w:sz="0" w:space="0" w:color="auto"/>
        <w:left w:val="none" w:sz="0" w:space="0" w:color="auto"/>
        <w:bottom w:val="none" w:sz="0" w:space="0" w:color="auto"/>
        <w:right w:val="none" w:sz="0" w:space="0" w:color="auto"/>
      </w:divBdr>
      <w:divsChild>
        <w:div w:id="145633393">
          <w:marLeft w:val="0"/>
          <w:marRight w:val="0"/>
          <w:marTop w:val="0"/>
          <w:marBottom w:val="0"/>
          <w:divBdr>
            <w:top w:val="none" w:sz="0" w:space="0" w:color="auto"/>
            <w:left w:val="none" w:sz="0" w:space="0" w:color="auto"/>
            <w:bottom w:val="none" w:sz="0" w:space="0" w:color="auto"/>
            <w:right w:val="none" w:sz="0" w:space="0" w:color="auto"/>
          </w:divBdr>
          <w:divsChild>
            <w:div w:id="669022116">
              <w:marLeft w:val="0"/>
              <w:marRight w:val="0"/>
              <w:marTop w:val="0"/>
              <w:marBottom w:val="0"/>
              <w:divBdr>
                <w:top w:val="none" w:sz="0" w:space="0" w:color="auto"/>
                <w:left w:val="none" w:sz="0" w:space="0" w:color="auto"/>
                <w:bottom w:val="none" w:sz="0" w:space="0" w:color="auto"/>
                <w:right w:val="none" w:sz="0" w:space="0" w:color="auto"/>
              </w:divBdr>
              <w:divsChild>
                <w:div w:id="1544517097">
                  <w:marLeft w:val="0"/>
                  <w:marRight w:val="0"/>
                  <w:marTop w:val="0"/>
                  <w:marBottom w:val="0"/>
                  <w:divBdr>
                    <w:top w:val="none" w:sz="0" w:space="0" w:color="auto"/>
                    <w:left w:val="none" w:sz="0" w:space="0" w:color="auto"/>
                    <w:bottom w:val="none" w:sz="0" w:space="0" w:color="auto"/>
                    <w:right w:val="none" w:sz="0" w:space="0" w:color="auto"/>
                  </w:divBdr>
                  <w:divsChild>
                    <w:div w:id="122427569">
                      <w:marLeft w:val="0"/>
                      <w:marRight w:val="0"/>
                      <w:marTop w:val="0"/>
                      <w:marBottom w:val="0"/>
                      <w:divBdr>
                        <w:top w:val="none" w:sz="0" w:space="0" w:color="auto"/>
                        <w:left w:val="none" w:sz="0" w:space="0" w:color="auto"/>
                        <w:bottom w:val="none" w:sz="0" w:space="0" w:color="auto"/>
                        <w:right w:val="none" w:sz="0" w:space="0" w:color="auto"/>
                      </w:divBdr>
                      <w:divsChild>
                        <w:div w:id="154035284">
                          <w:marLeft w:val="0"/>
                          <w:marRight w:val="0"/>
                          <w:marTop w:val="0"/>
                          <w:marBottom w:val="0"/>
                          <w:divBdr>
                            <w:top w:val="none" w:sz="0" w:space="0" w:color="auto"/>
                            <w:left w:val="none" w:sz="0" w:space="0" w:color="auto"/>
                            <w:bottom w:val="none" w:sz="0" w:space="0" w:color="auto"/>
                            <w:right w:val="none" w:sz="0" w:space="0" w:color="auto"/>
                          </w:divBdr>
                          <w:divsChild>
                            <w:div w:id="819926865">
                              <w:marLeft w:val="0"/>
                              <w:marRight w:val="0"/>
                              <w:marTop w:val="0"/>
                              <w:marBottom w:val="0"/>
                              <w:divBdr>
                                <w:top w:val="none" w:sz="0" w:space="0" w:color="auto"/>
                                <w:left w:val="none" w:sz="0" w:space="0" w:color="auto"/>
                                <w:bottom w:val="none" w:sz="0" w:space="0" w:color="auto"/>
                                <w:right w:val="none" w:sz="0" w:space="0" w:color="auto"/>
                              </w:divBdr>
                              <w:divsChild>
                                <w:div w:id="187599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07904204">
      <w:bodyDiv w:val="1"/>
      <w:marLeft w:val="0"/>
      <w:marRight w:val="0"/>
      <w:marTop w:val="0"/>
      <w:marBottom w:val="0"/>
      <w:divBdr>
        <w:top w:val="none" w:sz="0" w:space="0" w:color="auto"/>
        <w:left w:val="none" w:sz="0" w:space="0" w:color="auto"/>
        <w:bottom w:val="none" w:sz="0" w:space="0" w:color="auto"/>
        <w:right w:val="none" w:sz="0" w:space="0" w:color="auto"/>
      </w:divBdr>
    </w:div>
    <w:div w:id="2039817710">
      <w:bodyDiv w:val="1"/>
      <w:marLeft w:val="0"/>
      <w:marRight w:val="0"/>
      <w:marTop w:val="0"/>
      <w:marBottom w:val="0"/>
      <w:divBdr>
        <w:top w:val="none" w:sz="0" w:space="0" w:color="auto"/>
        <w:left w:val="none" w:sz="0" w:space="0" w:color="auto"/>
        <w:bottom w:val="none" w:sz="0" w:space="0" w:color="auto"/>
        <w:right w:val="none" w:sz="0" w:space="0" w:color="auto"/>
      </w:divBdr>
      <w:divsChild>
        <w:div w:id="152648205">
          <w:marLeft w:val="461"/>
          <w:marRight w:val="0"/>
          <w:marTop w:val="115"/>
          <w:marBottom w:val="0"/>
          <w:divBdr>
            <w:top w:val="none" w:sz="0" w:space="0" w:color="auto"/>
            <w:left w:val="none" w:sz="0" w:space="0" w:color="auto"/>
            <w:bottom w:val="none" w:sz="0" w:space="0" w:color="auto"/>
            <w:right w:val="none" w:sz="0" w:space="0" w:color="auto"/>
          </w:divBdr>
        </w:div>
        <w:div w:id="677080360">
          <w:marLeft w:val="1166"/>
          <w:marRight w:val="0"/>
          <w:marTop w:val="96"/>
          <w:marBottom w:val="0"/>
          <w:divBdr>
            <w:top w:val="none" w:sz="0" w:space="0" w:color="auto"/>
            <w:left w:val="none" w:sz="0" w:space="0" w:color="auto"/>
            <w:bottom w:val="none" w:sz="0" w:space="0" w:color="auto"/>
            <w:right w:val="none" w:sz="0" w:space="0" w:color="auto"/>
          </w:divBdr>
        </w:div>
        <w:div w:id="1231113296">
          <w:marLeft w:val="1166"/>
          <w:marRight w:val="0"/>
          <w:marTop w:val="96"/>
          <w:marBottom w:val="0"/>
          <w:divBdr>
            <w:top w:val="none" w:sz="0" w:space="0" w:color="auto"/>
            <w:left w:val="none" w:sz="0" w:space="0" w:color="auto"/>
            <w:bottom w:val="none" w:sz="0" w:space="0" w:color="auto"/>
            <w:right w:val="none" w:sz="0" w:space="0" w:color="auto"/>
          </w:divBdr>
        </w:div>
        <w:div w:id="635378852">
          <w:marLeft w:val="1166"/>
          <w:marRight w:val="0"/>
          <w:marTop w:val="96"/>
          <w:marBottom w:val="0"/>
          <w:divBdr>
            <w:top w:val="none" w:sz="0" w:space="0" w:color="auto"/>
            <w:left w:val="none" w:sz="0" w:space="0" w:color="auto"/>
            <w:bottom w:val="none" w:sz="0" w:space="0" w:color="auto"/>
            <w:right w:val="none" w:sz="0" w:space="0" w:color="auto"/>
          </w:divBdr>
        </w:div>
        <w:div w:id="1215506751">
          <w:marLeft w:val="461"/>
          <w:marRight w:val="0"/>
          <w:marTop w:val="115"/>
          <w:marBottom w:val="0"/>
          <w:divBdr>
            <w:top w:val="none" w:sz="0" w:space="0" w:color="auto"/>
            <w:left w:val="none" w:sz="0" w:space="0" w:color="auto"/>
            <w:bottom w:val="none" w:sz="0" w:space="0" w:color="auto"/>
            <w:right w:val="none" w:sz="0" w:space="0" w:color="auto"/>
          </w:divBdr>
        </w:div>
        <w:div w:id="1805662213">
          <w:marLeft w:val="1166"/>
          <w:marRight w:val="0"/>
          <w:marTop w:val="96"/>
          <w:marBottom w:val="0"/>
          <w:divBdr>
            <w:top w:val="none" w:sz="0" w:space="0" w:color="auto"/>
            <w:left w:val="none" w:sz="0" w:space="0" w:color="auto"/>
            <w:bottom w:val="none" w:sz="0" w:space="0" w:color="auto"/>
            <w:right w:val="none" w:sz="0" w:space="0" w:color="auto"/>
          </w:divBdr>
        </w:div>
        <w:div w:id="878588005">
          <w:marLeft w:val="1166"/>
          <w:marRight w:val="0"/>
          <w:marTop w:val="96"/>
          <w:marBottom w:val="0"/>
          <w:divBdr>
            <w:top w:val="none" w:sz="0" w:space="0" w:color="auto"/>
            <w:left w:val="none" w:sz="0" w:space="0" w:color="auto"/>
            <w:bottom w:val="none" w:sz="0" w:space="0" w:color="auto"/>
            <w:right w:val="none" w:sz="0" w:space="0" w:color="auto"/>
          </w:divBdr>
        </w:div>
        <w:div w:id="997226701">
          <w:marLeft w:val="1166"/>
          <w:marRight w:val="0"/>
          <w:marTop w:val="96"/>
          <w:marBottom w:val="0"/>
          <w:divBdr>
            <w:top w:val="none" w:sz="0" w:space="0" w:color="auto"/>
            <w:left w:val="none" w:sz="0" w:space="0" w:color="auto"/>
            <w:bottom w:val="none" w:sz="0" w:space="0" w:color="auto"/>
            <w:right w:val="none" w:sz="0" w:space="0" w:color="auto"/>
          </w:divBdr>
        </w:div>
        <w:div w:id="1843010078">
          <w:marLeft w:val="1166"/>
          <w:marRight w:val="0"/>
          <w:marTop w:val="96"/>
          <w:marBottom w:val="0"/>
          <w:divBdr>
            <w:top w:val="none" w:sz="0" w:space="0" w:color="auto"/>
            <w:left w:val="none" w:sz="0" w:space="0" w:color="auto"/>
            <w:bottom w:val="none" w:sz="0" w:space="0" w:color="auto"/>
            <w:right w:val="none" w:sz="0" w:space="0" w:color="auto"/>
          </w:divBdr>
        </w:div>
      </w:divsChild>
    </w:div>
    <w:div w:id="2078357685">
      <w:bodyDiv w:val="1"/>
      <w:marLeft w:val="0"/>
      <w:marRight w:val="0"/>
      <w:marTop w:val="0"/>
      <w:marBottom w:val="0"/>
      <w:divBdr>
        <w:top w:val="none" w:sz="0" w:space="0" w:color="auto"/>
        <w:left w:val="none" w:sz="0" w:space="0" w:color="auto"/>
        <w:bottom w:val="none" w:sz="0" w:space="0" w:color="auto"/>
        <w:right w:val="none" w:sz="0" w:space="0" w:color="auto"/>
      </w:divBdr>
      <w:divsChild>
        <w:div w:id="1374885122">
          <w:marLeft w:val="0"/>
          <w:marRight w:val="0"/>
          <w:marTop w:val="0"/>
          <w:marBottom w:val="0"/>
          <w:divBdr>
            <w:top w:val="none" w:sz="0" w:space="0" w:color="auto"/>
            <w:left w:val="none" w:sz="0" w:space="0" w:color="auto"/>
            <w:bottom w:val="none" w:sz="0" w:space="0" w:color="auto"/>
            <w:right w:val="none" w:sz="0" w:space="0" w:color="auto"/>
          </w:divBdr>
          <w:divsChild>
            <w:div w:id="607084706">
              <w:marLeft w:val="0"/>
              <w:marRight w:val="0"/>
              <w:marTop w:val="0"/>
              <w:marBottom w:val="0"/>
              <w:divBdr>
                <w:top w:val="none" w:sz="0" w:space="0" w:color="auto"/>
                <w:left w:val="none" w:sz="0" w:space="0" w:color="auto"/>
                <w:bottom w:val="none" w:sz="0" w:space="0" w:color="auto"/>
                <w:right w:val="none" w:sz="0" w:space="0" w:color="auto"/>
              </w:divBdr>
              <w:divsChild>
                <w:div w:id="1047677921">
                  <w:marLeft w:val="0"/>
                  <w:marRight w:val="0"/>
                  <w:marTop w:val="0"/>
                  <w:marBottom w:val="0"/>
                  <w:divBdr>
                    <w:top w:val="none" w:sz="0" w:space="0" w:color="auto"/>
                    <w:left w:val="none" w:sz="0" w:space="0" w:color="auto"/>
                    <w:bottom w:val="none" w:sz="0" w:space="0" w:color="auto"/>
                    <w:right w:val="none" w:sz="0" w:space="0" w:color="auto"/>
                  </w:divBdr>
                  <w:divsChild>
                    <w:div w:id="609899761">
                      <w:marLeft w:val="0"/>
                      <w:marRight w:val="0"/>
                      <w:marTop w:val="0"/>
                      <w:marBottom w:val="0"/>
                      <w:divBdr>
                        <w:top w:val="none" w:sz="0" w:space="0" w:color="auto"/>
                        <w:left w:val="none" w:sz="0" w:space="0" w:color="auto"/>
                        <w:bottom w:val="none" w:sz="0" w:space="0" w:color="auto"/>
                        <w:right w:val="none" w:sz="0" w:space="0" w:color="auto"/>
                      </w:divBdr>
                      <w:divsChild>
                        <w:div w:id="1643388197">
                          <w:marLeft w:val="0"/>
                          <w:marRight w:val="0"/>
                          <w:marTop w:val="0"/>
                          <w:marBottom w:val="0"/>
                          <w:divBdr>
                            <w:top w:val="none" w:sz="0" w:space="0" w:color="auto"/>
                            <w:left w:val="none" w:sz="0" w:space="0" w:color="auto"/>
                            <w:bottom w:val="none" w:sz="0" w:space="0" w:color="auto"/>
                            <w:right w:val="none" w:sz="0" w:space="0" w:color="auto"/>
                          </w:divBdr>
                          <w:divsChild>
                            <w:div w:id="1920360737">
                              <w:marLeft w:val="0"/>
                              <w:marRight w:val="0"/>
                              <w:marTop w:val="0"/>
                              <w:marBottom w:val="0"/>
                              <w:divBdr>
                                <w:top w:val="none" w:sz="0" w:space="0" w:color="auto"/>
                                <w:left w:val="none" w:sz="0" w:space="0" w:color="auto"/>
                                <w:bottom w:val="none" w:sz="0" w:space="0" w:color="auto"/>
                                <w:right w:val="none" w:sz="0" w:space="0" w:color="auto"/>
                              </w:divBdr>
                              <w:divsChild>
                                <w:div w:id="298733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4889282">
      <w:bodyDiv w:val="1"/>
      <w:marLeft w:val="0"/>
      <w:marRight w:val="0"/>
      <w:marTop w:val="0"/>
      <w:marBottom w:val="0"/>
      <w:divBdr>
        <w:top w:val="none" w:sz="0" w:space="0" w:color="auto"/>
        <w:left w:val="none" w:sz="0" w:space="0" w:color="auto"/>
        <w:bottom w:val="none" w:sz="0" w:space="0" w:color="auto"/>
        <w:right w:val="none" w:sz="0" w:space="0" w:color="auto"/>
      </w:divBdr>
    </w:div>
    <w:div w:id="2116289274">
      <w:bodyDiv w:val="1"/>
      <w:marLeft w:val="0"/>
      <w:marRight w:val="0"/>
      <w:marTop w:val="0"/>
      <w:marBottom w:val="0"/>
      <w:divBdr>
        <w:top w:val="none" w:sz="0" w:space="0" w:color="auto"/>
        <w:left w:val="none" w:sz="0" w:space="0" w:color="auto"/>
        <w:bottom w:val="none" w:sz="0" w:space="0" w:color="auto"/>
        <w:right w:val="none" w:sz="0" w:space="0" w:color="auto"/>
      </w:divBdr>
    </w:div>
    <w:div w:id="21288902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0.png"/><Relationship Id="rId18" Type="http://schemas.openxmlformats.org/officeDocument/2006/relationships/image" Target="media/image5.png"/><Relationship Id="rId3" Type="http://schemas.openxmlformats.org/officeDocument/2006/relationships/customXml" Target="../customXml/item2.xml"/><Relationship Id="rId21" Type="http://schemas.openxmlformats.org/officeDocument/2006/relationships/header" Target="header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40.jpeg"/><Relationship Id="rId25" Type="http://schemas.openxmlformats.org/officeDocument/2006/relationships/theme" Target="theme/theme1.xml"/><Relationship Id="rId2" Type="http://schemas.openxmlformats.org/officeDocument/2006/relationships/customXml" Target="../customXml/item1.xml"/><Relationship Id="rId16" Type="http://schemas.openxmlformats.org/officeDocument/2006/relationships/image" Target="media/image4.jpeg"/><Relationship Id="rId20" Type="http://schemas.openxmlformats.org/officeDocument/2006/relationships/image" Target="media/image6.png"/><Relationship Id="rId1" Type="http://schemas.microsoft.com/office/2006/relationships/keyMapCustomizations" Target="customizations.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fontTable" Target="fontTable.xml"/><Relationship Id="rId5" Type="http://schemas.openxmlformats.org/officeDocument/2006/relationships/customXml" Target="../customXml/item4.xml"/><Relationship Id="rId15" Type="http://schemas.openxmlformats.org/officeDocument/2006/relationships/image" Target="media/image3.jpg"/><Relationship Id="rId23" Type="http://schemas.openxmlformats.org/officeDocument/2006/relationships/footer" Target="footer2.xml"/><Relationship Id="rId10" Type="http://schemas.openxmlformats.org/officeDocument/2006/relationships/footnotes" Target="footnotes.xml"/><Relationship Id="rId19" Type="http://schemas.openxmlformats.org/officeDocument/2006/relationships/image" Target="media/image50.png"/><Relationship Id="rId4" Type="http://schemas.openxmlformats.org/officeDocument/2006/relationships/customXml" Target="../customXml/item3.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JDA">
  <a:themeElements>
    <a:clrScheme name="JDA">
      <a:dk1>
        <a:srgbClr val="231F20"/>
      </a:dk1>
      <a:lt1>
        <a:sysClr val="window" lastClr="FFFFFF"/>
      </a:lt1>
      <a:dk2>
        <a:srgbClr val="231F20"/>
      </a:dk2>
      <a:lt2>
        <a:srgbClr val="00A9E0"/>
      </a:lt2>
      <a:accent1>
        <a:srgbClr val="00A9E0"/>
      </a:accent1>
      <a:accent2>
        <a:srgbClr val="004F71"/>
      </a:accent2>
      <a:accent3>
        <a:srgbClr val="FF6A13"/>
      </a:accent3>
      <a:accent4>
        <a:srgbClr val="78AA00"/>
      </a:accent4>
      <a:accent5>
        <a:srgbClr val="CE0037"/>
      </a:accent5>
      <a:accent6>
        <a:srgbClr val="8F1A95"/>
      </a:accent6>
      <a:hlink>
        <a:srgbClr val="00A9E0"/>
      </a:hlink>
      <a:folHlink>
        <a:srgbClr val="004F71"/>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solidFill>
          <a:schemeClr val="bg2"/>
        </a:solidFill>
        <a:ln>
          <a:noFill/>
        </a:ln>
        <a:effectLst/>
      </a:spPr>
      <a:bodyPr rtlCol="0" anchor="ctr"/>
      <a:lstStyle>
        <a:defPPr algn="ctr">
          <a:defRPr/>
        </a:defPPr>
      </a:lstStyle>
      <a:style>
        <a:lnRef idx="1">
          <a:schemeClr val="accent1"/>
        </a:lnRef>
        <a:fillRef idx="3">
          <a:schemeClr val="accent1"/>
        </a:fillRef>
        <a:effectRef idx="2">
          <a:schemeClr val="accent1"/>
        </a:effectRef>
        <a:fontRef idx="minor">
          <a:schemeClr val="lt1"/>
        </a:fontRef>
      </a:style>
    </a:spDef>
    <a:lnDef>
      <a:spPr>
        <a:ln w="12700" cmpd="sng">
          <a:solidFill>
            <a:schemeClr val="accent1"/>
          </a:solidFill>
        </a:ln>
        <a:effectLst/>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CCBF029880A15248BA447ADE928187B0" ma:contentTypeVersion="0" ma:contentTypeDescription="Create a new document." ma:contentTypeScope="" ma:versionID="9e87bdd4d4efb3fdf6b9fb843e26fd39">
  <xsd:schema xmlns:xsd="http://www.w3.org/2001/XMLSchema" xmlns:xs="http://www.w3.org/2001/XMLSchema" xmlns:p="http://schemas.microsoft.com/office/2006/metadata/properties" targetNamespace="http://schemas.microsoft.com/office/2006/metadata/properties" ma:root="true" ma:fieldsID="1b05d82d297216baf5b26c55225140df">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A28937A-CB75-4643-809E-960A043F50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9A2B746-85FF-438C-A42E-ACB36BF524C2}">
  <ds:schemaRefs>
    <ds:schemaRef ds:uri="http://schemas.microsoft.com/sharepoint/v3/contenttype/forms"/>
  </ds:schemaRefs>
</ds:datastoreItem>
</file>

<file path=customXml/itemProps3.xml><?xml version="1.0" encoding="utf-8"?>
<ds:datastoreItem xmlns:ds="http://schemas.openxmlformats.org/officeDocument/2006/customXml" ds:itemID="{2400E17B-FE61-491A-BE0F-83326A1A012B}">
  <ds:schemaRefs>
    <ds:schemaRef ds:uri="http://schemas.microsoft.com/office/2006/metadata/properties"/>
  </ds:schemaRefs>
</ds:datastoreItem>
</file>

<file path=customXml/itemProps4.xml><?xml version="1.0" encoding="utf-8"?>
<ds:datastoreItem xmlns:ds="http://schemas.openxmlformats.org/officeDocument/2006/customXml" ds:itemID="{B7EEA885-4F24-4699-A5E4-BD71545C76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10</Pages>
  <Words>1620</Words>
  <Characters>9237</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JDA Software Group, Inc.</Company>
  <LinksUpToDate>false</LinksUpToDate>
  <CharactersWithSpaces>10836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JDA Software Corporate Word Template 2014</dc:subject>
  <dc:creator>Bryan Stone</dc:creator>
  <cp:keywords>CDP;PRS;DS;Mod</cp:keywords>
  <cp:lastModifiedBy>Jordan Teplin</cp:lastModifiedBy>
  <cp:revision>2</cp:revision>
  <cp:lastPrinted>2014-12-19T15:35:00Z</cp:lastPrinted>
  <dcterms:created xsi:type="dcterms:W3CDTF">2017-09-04T01:49:00Z</dcterms:created>
  <dcterms:modified xsi:type="dcterms:W3CDTF">2017-09-04T01:49:00Z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0x010100CCBF029880A15248BA447ADE928187B0</vt:lpwstr>
  </property>
</Properties>
</file>